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7F" w:rsidRPr="00F32592" w:rsidRDefault="0073094D" w:rsidP="005F3A94">
      <w:pPr>
        <w:ind w:left="5664"/>
        <w:rPr>
          <w:sz w:val="22"/>
          <w:szCs w:val="22"/>
        </w:rPr>
      </w:pPr>
      <w:r w:rsidRPr="00F32592">
        <w:rPr>
          <w:sz w:val="22"/>
          <w:szCs w:val="22"/>
        </w:rPr>
        <w:t xml:space="preserve">Приложение 1 к приказу </w:t>
      </w:r>
    </w:p>
    <w:p w:rsidR="00C5667F" w:rsidRPr="00F32592" w:rsidRDefault="0028701C" w:rsidP="005F3A94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Филиала </w:t>
      </w:r>
      <w:r w:rsidR="0073094D" w:rsidRPr="00F32592">
        <w:rPr>
          <w:sz w:val="22"/>
          <w:szCs w:val="22"/>
        </w:rPr>
        <w:t>ПАО «Россети Северный Кавказ</w:t>
      </w:r>
      <w:proofErr w:type="gramStart"/>
      <w:r w:rsidR="0073094D" w:rsidRPr="00F32592">
        <w:rPr>
          <w:sz w:val="22"/>
          <w:szCs w:val="22"/>
        </w:rPr>
        <w:t>»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>«Дагэнерго»</w:t>
      </w:r>
    </w:p>
    <w:p w:rsidR="00C5667F" w:rsidRPr="00F32592" w:rsidRDefault="0073094D" w:rsidP="005F3A94">
      <w:pPr>
        <w:ind w:left="5664"/>
        <w:rPr>
          <w:sz w:val="22"/>
          <w:szCs w:val="22"/>
        </w:rPr>
      </w:pPr>
      <w:r w:rsidRPr="00F32592">
        <w:rPr>
          <w:sz w:val="22"/>
          <w:szCs w:val="22"/>
        </w:rPr>
        <w:t xml:space="preserve">от </w:t>
      </w:r>
      <w:r w:rsidR="009A1160" w:rsidRPr="009A1160">
        <w:rPr>
          <w:sz w:val="22"/>
          <w:szCs w:val="22"/>
          <w:u w:val="single"/>
        </w:rPr>
        <w:t>24.11.2023</w:t>
      </w:r>
      <w:r w:rsidRPr="00F32592">
        <w:rPr>
          <w:sz w:val="22"/>
          <w:szCs w:val="22"/>
        </w:rPr>
        <w:t xml:space="preserve"> </w:t>
      </w:r>
      <w:r w:rsidR="0028701C">
        <w:rPr>
          <w:sz w:val="22"/>
          <w:szCs w:val="22"/>
        </w:rPr>
        <w:t xml:space="preserve"> </w:t>
      </w:r>
      <w:r w:rsidRPr="00F32592">
        <w:rPr>
          <w:sz w:val="22"/>
          <w:szCs w:val="22"/>
        </w:rPr>
        <w:t xml:space="preserve">№ </w:t>
      </w:r>
      <w:r w:rsidR="009A1160" w:rsidRPr="009A1160">
        <w:rPr>
          <w:sz w:val="22"/>
          <w:szCs w:val="22"/>
          <w:u w:val="single"/>
        </w:rPr>
        <w:t>423</w:t>
      </w:r>
      <w:r w:rsidR="0028701C">
        <w:rPr>
          <w:sz w:val="22"/>
          <w:szCs w:val="22"/>
        </w:rPr>
        <w:t>_</w:t>
      </w:r>
    </w:p>
    <w:p w:rsidR="00C5667F" w:rsidRPr="00C5667F" w:rsidRDefault="00C5667F" w:rsidP="00C5667F">
      <w:pPr>
        <w:widowControl w:val="0"/>
        <w:ind w:firstLine="5954"/>
        <w:rPr>
          <w:rFonts w:eastAsia="MS Mincho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ind w:firstLine="5954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C5667F" w:rsidRDefault="00C5667F" w:rsidP="00C5667F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C5667F" w:rsidRPr="00F32592" w:rsidRDefault="0073094D" w:rsidP="00C5667F">
      <w:pPr>
        <w:widowControl w:val="0"/>
        <w:jc w:val="center"/>
        <w:rPr>
          <w:rFonts w:eastAsia="SimSun"/>
          <w:b/>
          <w:sz w:val="26"/>
          <w:szCs w:val="26"/>
          <w:lang w:eastAsia="en-US"/>
        </w:rPr>
      </w:pPr>
      <w:r w:rsidRPr="00F32592">
        <w:rPr>
          <w:rFonts w:eastAsia="SimSun"/>
          <w:b/>
          <w:sz w:val="26"/>
          <w:szCs w:val="26"/>
          <w:lang w:eastAsia="en-US"/>
        </w:rPr>
        <w:t xml:space="preserve">Политика в области пожарной безопасности </w:t>
      </w:r>
    </w:p>
    <w:p w:rsidR="00C5667F" w:rsidRPr="00F32592" w:rsidRDefault="0073094D" w:rsidP="00C5667F">
      <w:pPr>
        <w:widowControl w:val="0"/>
        <w:jc w:val="center"/>
        <w:rPr>
          <w:rFonts w:eastAsia="SimSun"/>
          <w:b/>
          <w:sz w:val="26"/>
          <w:szCs w:val="26"/>
          <w:lang w:eastAsia="en-US"/>
        </w:rPr>
      </w:pPr>
      <w:r w:rsidRPr="00F32592">
        <w:rPr>
          <w:rFonts w:eastAsia="SimSun"/>
          <w:b/>
          <w:sz w:val="26"/>
          <w:szCs w:val="26"/>
          <w:lang w:eastAsia="en-US"/>
        </w:rPr>
        <w:t>ПАО «Россети»</w:t>
      </w: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Default="00C5667F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F3A94" w:rsidRDefault="005F3A94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F3A94" w:rsidRDefault="005F3A94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F3A94" w:rsidRPr="00F32592" w:rsidRDefault="005F3A94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C5667F" w:rsidRPr="00F32592" w:rsidRDefault="00C5667F" w:rsidP="005F3A94">
      <w:pPr>
        <w:widowControl w:val="0"/>
        <w:rPr>
          <w:rFonts w:eastAsia="SimSun"/>
          <w:sz w:val="26"/>
          <w:szCs w:val="26"/>
          <w:lang w:eastAsia="en-US"/>
        </w:rPr>
      </w:pPr>
    </w:p>
    <w:p w:rsidR="00C5667F" w:rsidRPr="00F32592" w:rsidRDefault="0073094D" w:rsidP="00C5667F">
      <w:pPr>
        <w:widowControl w:val="0"/>
        <w:jc w:val="center"/>
        <w:rPr>
          <w:rFonts w:eastAsia="SimSun"/>
          <w:sz w:val="26"/>
          <w:szCs w:val="26"/>
          <w:lang w:eastAsia="en-US"/>
        </w:rPr>
      </w:pPr>
      <w:r w:rsidRPr="00F32592">
        <w:rPr>
          <w:rFonts w:eastAsia="SimSun"/>
          <w:sz w:val="26"/>
          <w:szCs w:val="26"/>
          <w:lang w:eastAsia="en-US"/>
        </w:rPr>
        <w:t>Москва</w:t>
      </w:r>
    </w:p>
    <w:p w:rsidR="00C5667F" w:rsidRPr="00F32592" w:rsidRDefault="0073094D" w:rsidP="005F3A94">
      <w:pPr>
        <w:widowControl w:val="0"/>
        <w:jc w:val="center"/>
        <w:rPr>
          <w:rFonts w:eastAsia="SimSun"/>
          <w:sz w:val="26"/>
          <w:szCs w:val="26"/>
          <w:lang w:eastAsia="en-US"/>
        </w:rPr>
      </w:pPr>
      <w:r w:rsidRPr="00F32592">
        <w:rPr>
          <w:rFonts w:eastAsia="SimSun"/>
          <w:sz w:val="26"/>
          <w:szCs w:val="26"/>
          <w:lang w:eastAsia="en-US"/>
        </w:rPr>
        <w:t>2023 год</w:t>
      </w:r>
    </w:p>
    <w:p w:rsidR="00C5667F" w:rsidRPr="005F3A94" w:rsidRDefault="0073094D" w:rsidP="00A44B29">
      <w:pPr>
        <w:widowControl w:val="0"/>
        <w:numPr>
          <w:ilvl w:val="0"/>
          <w:numId w:val="32"/>
        </w:numPr>
        <w:tabs>
          <w:tab w:val="left" w:pos="1036"/>
        </w:tabs>
        <w:ind w:left="0" w:firstLine="1038"/>
        <w:contextualSpacing/>
        <w:rPr>
          <w:rFonts w:eastAsia="SimSun"/>
          <w:b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lastRenderedPageBreak/>
        <w:t>Общие положения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tabs>
          <w:tab w:val="left" w:pos="1274"/>
        </w:tabs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Настоящая Политика в области пожарной безопасности Публичного акционерного общества «Федеральная сетевая компания - Россети» (далее </w:t>
      </w:r>
      <w:r w:rsidR="005F3A94" w:rsidRPr="005F3A94">
        <w:rPr>
          <w:rFonts w:eastAsia="SimSun"/>
          <w:sz w:val="26"/>
          <w:szCs w:val="26"/>
          <w:lang w:eastAsia="en-US"/>
        </w:rPr>
        <w:t>–</w:t>
      </w:r>
      <w:r w:rsidRPr="005F3A94">
        <w:rPr>
          <w:rFonts w:eastAsia="SimSun"/>
          <w:sz w:val="26"/>
          <w:szCs w:val="26"/>
          <w:lang w:eastAsia="en-US"/>
        </w:rPr>
        <w:t xml:space="preserve"> ПАО «Россети», Общество) являе</w:t>
      </w:r>
      <w:r w:rsidR="005F3A94" w:rsidRPr="005F3A94">
        <w:rPr>
          <w:rFonts w:eastAsia="SimSun"/>
          <w:sz w:val="26"/>
          <w:szCs w:val="26"/>
          <w:lang w:eastAsia="en-US"/>
        </w:rPr>
        <w:t xml:space="preserve">тся локально-нормативным актом </w:t>
      </w:r>
      <w:r w:rsidR="00FB3F30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 xml:space="preserve">ПАО «Россети», определяющим цели, задачи, основные принципы и меры пожарной безопасности, а также показатели уровня пожарной безопасности в компаниях группы «Россети» (далее </w:t>
      </w:r>
      <w:r w:rsidR="008B14E0" w:rsidRPr="005F3A94">
        <w:rPr>
          <w:rFonts w:eastAsia="SimSun"/>
          <w:sz w:val="26"/>
          <w:szCs w:val="26"/>
          <w:lang w:eastAsia="en-US"/>
        </w:rPr>
        <w:t>–</w:t>
      </w:r>
      <w:r w:rsidRPr="005F3A94">
        <w:rPr>
          <w:rFonts w:eastAsia="SimSun"/>
          <w:sz w:val="26"/>
          <w:szCs w:val="26"/>
          <w:lang w:eastAsia="en-US"/>
        </w:rPr>
        <w:t xml:space="preserve"> Политика).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tabs>
          <w:tab w:val="left" w:pos="1274"/>
        </w:tabs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Требования настоящей Политики распространяются </w:t>
      </w:r>
      <w:r w:rsidR="00A44B29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>на эксплуатируемые и проектируемые объекты Общества и компаний группы «Россети».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tabs>
          <w:tab w:val="left" w:pos="1274"/>
        </w:tabs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Настоящая Политика является частью системы обеспечения пожарной безопасности в Российской Федерации.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tabs>
          <w:tab w:val="left" w:pos="1274"/>
        </w:tabs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При разработке настоящей Политики использовались следующие нормативно-правовые акты Российской Федерации, методические документы </w:t>
      </w:r>
      <w:r w:rsidR="00A44B29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>и стандарты Российской Федерации, включая, но не ограничиваясь: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Федеральный закон от 21.12.1994 № 69-ФЗ «О пожарной безопасности»;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Федеральный закон от 22.07.2008 №</w:t>
      </w:r>
      <w:r w:rsidRPr="005F3A94">
        <w:rPr>
          <w:rFonts w:eastAsia="Calibri"/>
          <w:sz w:val="26"/>
          <w:szCs w:val="26"/>
          <w:lang w:val="en-US" w:eastAsia="en-US"/>
        </w:rPr>
        <w:t> </w:t>
      </w:r>
      <w:r w:rsidRPr="005F3A94">
        <w:rPr>
          <w:rFonts w:eastAsia="Calibri"/>
          <w:sz w:val="26"/>
          <w:szCs w:val="26"/>
          <w:lang w:eastAsia="en-US"/>
        </w:rPr>
        <w:t xml:space="preserve">123-ФЗ «Технический регламент </w:t>
      </w:r>
      <w:r w:rsidR="00A44B29">
        <w:rPr>
          <w:rFonts w:eastAsia="Calibri"/>
          <w:sz w:val="26"/>
          <w:szCs w:val="26"/>
          <w:lang w:eastAsia="en-US"/>
        </w:rPr>
        <w:br/>
      </w:r>
      <w:r w:rsidRPr="005F3A94">
        <w:rPr>
          <w:rFonts w:eastAsia="Calibri"/>
          <w:sz w:val="26"/>
          <w:szCs w:val="26"/>
          <w:lang w:eastAsia="en-US"/>
        </w:rPr>
        <w:t>о требованиях пожарной безопасности»;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 xml:space="preserve">- Федеральный закон от 30.12.2009 № 384-ФЗ «Технический регламент </w:t>
      </w:r>
      <w:r w:rsidR="00A44B29">
        <w:rPr>
          <w:rFonts w:eastAsia="Calibri"/>
          <w:sz w:val="26"/>
          <w:szCs w:val="26"/>
          <w:lang w:eastAsia="en-US"/>
        </w:rPr>
        <w:br/>
      </w:r>
      <w:r w:rsidRPr="005F3A94">
        <w:rPr>
          <w:rFonts w:eastAsia="Calibri"/>
          <w:sz w:val="26"/>
          <w:szCs w:val="26"/>
          <w:lang w:eastAsia="en-US"/>
        </w:rPr>
        <w:t>о безопасности зданий и сооружений»;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 xml:space="preserve">- Указ Президента Российской Федерации от 01.01.2018 № 2 </w:t>
      </w:r>
      <w:r w:rsidR="00A44B29">
        <w:rPr>
          <w:rFonts w:eastAsia="Calibri"/>
          <w:sz w:val="26"/>
          <w:szCs w:val="26"/>
          <w:lang w:eastAsia="en-US"/>
        </w:rPr>
        <w:br/>
      </w:r>
      <w:r w:rsidRPr="005F3A94">
        <w:rPr>
          <w:rFonts w:eastAsia="Calibri"/>
          <w:sz w:val="26"/>
          <w:szCs w:val="26"/>
          <w:lang w:eastAsia="en-US"/>
        </w:rPr>
        <w:t>«Об утверждении Основ государственной политики Российской Федерации в области пожарной безопасности на период до 2030 года»;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Указ Президента Российской Федерации от 02.07.2021 № 400 «О Стратегии национальной безопасности Российской Федерации»;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 xml:space="preserve">- постановление Правительства Российской Федерации от 16.09.2020 </w:t>
      </w:r>
      <w:r w:rsidRPr="005F3A94">
        <w:rPr>
          <w:rFonts w:eastAsia="Calibri"/>
          <w:sz w:val="26"/>
          <w:szCs w:val="26"/>
          <w:lang w:eastAsia="en-US"/>
        </w:rPr>
        <w:br/>
        <w:t>№ 1479 «Об утверждении Правил противопожарного режима в Российской Федерации»;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приказ Минэнерго России от 08.07.2002 №204 «Правила устройства электроустановок».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proofErr w:type="gramStart"/>
      <w:r w:rsidRPr="005F3A94">
        <w:rPr>
          <w:rFonts w:eastAsia="SimSun"/>
          <w:sz w:val="26"/>
          <w:szCs w:val="26"/>
          <w:lang w:eastAsia="en-US"/>
        </w:rPr>
        <w:t xml:space="preserve">Руководящие указания по проектированию противопожарной защиты объектов ПАО «Россети» (приложение 1 к настоящей Политике), Руководящие указания по установлению противопожарного режима на объектах </w:t>
      </w:r>
      <w:r w:rsidR="00A44B29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 xml:space="preserve">ПАО «Россети» (приложение 2 к настоящей Политике) и Руководящие указания </w:t>
      </w:r>
      <w:r w:rsidR="00A44B29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 xml:space="preserve">по общим требованиям к установкам противопожарной защиты (приложение 3 </w:t>
      </w:r>
      <w:r w:rsidR="00A44B29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 xml:space="preserve">к настоящей Политике) являются неотъемлемыми частями настоящей Политики (далее </w:t>
      </w:r>
      <w:r w:rsidR="00A44B29">
        <w:rPr>
          <w:rFonts w:eastAsia="SimSun"/>
          <w:sz w:val="26"/>
          <w:szCs w:val="26"/>
          <w:lang w:eastAsia="en-US"/>
        </w:rPr>
        <w:t>–</w:t>
      </w:r>
      <w:r w:rsidRPr="005F3A94">
        <w:rPr>
          <w:rFonts w:eastAsia="SimSun"/>
          <w:sz w:val="26"/>
          <w:szCs w:val="26"/>
          <w:lang w:eastAsia="en-US"/>
        </w:rPr>
        <w:t xml:space="preserve"> Руководящие указания).</w:t>
      </w:r>
      <w:proofErr w:type="gramEnd"/>
    </w:p>
    <w:p w:rsidR="00C5667F" w:rsidRPr="00FB3F30" w:rsidRDefault="00C5667F" w:rsidP="00A44B29">
      <w:pPr>
        <w:widowControl w:val="0"/>
        <w:ind w:firstLine="1038"/>
        <w:contextualSpacing/>
        <w:jc w:val="both"/>
        <w:rPr>
          <w:rFonts w:eastAsia="SimSun"/>
          <w:sz w:val="36"/>
          <w:szCs w:val="26"/>
          <w:lang w:eastAsia="en-US"/>
        </w:rPr>
      </w:pPr>
    </w:p>
    <w:p w:rsidR="00C5667F" w:rsidRPr="005F3A94" w:rsidRDefault="0073094D" w:rsidP="00A44B29">
      <w:pPr>
        <w:widowControl w:val="0"/>
        <w:numPr>
          <w:ilvl w:val="0"/>
          <w:numId w:val="32"/>
        </w:numPr>
        <w:ind w:left="0" w:firstLine="1038"/>
        <w:contextualSpacing/>
        <w:rPr>
          <w:rFonts w:eastAsia="SimSun"/>
          <w:b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Термины и определения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Для целей настоящей Политики применяются следующие термины и их определения: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 xml:space="preserve">Пожарная безопасность - </w:t>
      </w:r>
      <w:r w:rsidRPr="005F3A94">
        <w:rPr>
          <w:rFonts w:eastAsia="SimSun"/>
          <w:sz w:val="26"/>
          <w:szCs w:val="26"/>
          <w:lang w:eastAsia="en-US"/>
        </w:rPr>
        <w:t>состояние защищенности личности, имущества Общества и государства от пожаров.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Пожар</w:t>
      </w:r>
      <w:r w:rsidRPr="005F3A94">
        <w:rPr>
          <w:rFonts w:eastAsia="SimSun"/>
          <w:sz w:val="26"/>
          <w:szCs w:val="26"/>
          <w:lang w:eastAsia="en-US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государства. 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Обязательные требования пожарной безопасности</w:t>
      </w:r>
      <w:r w:rsidRPr="005F3A94">
        <w:rPr>
          <w:rFonts w:eastAsia="SimSun"/>
          <w:sz w:val="26"/>
          <w:szCs w:val="26"/>
          <w:lang w:eastAsia="en-US"/>
        </w:rPr>
        <w:t xml:space="preserve"> </w:t>
      </w:r>
      <w:r w:rsidR="00A44B29">
        <w:rPr>
          <w:rFonts w:eastAsia="SimSun"/>
          <w:sz w:val="26"/>
          <w:szCs w:val="26"/>
          <w:lang w:eastAsia="en-US"/>
        </w:rPr>
        <w:t>–</w:t>
      </w:r>
      <w:r w:rsidRPr="005F3A94">
        <w:rPr>
          <w:rFonts w:eastAsia="SimSun"/>
          <w:sz w:val="26"/>
          <w:szCs w:val="26"/>
          <w:lang w:eastAsia="en-US"/>
        </w:rPr>
        <w:t xml:space="preserve"> специальные условия социального и/или технического характера, установленные в целях </w:t>
      </w:r>
      <w:r w:rsidRPr="005F3A94">
        <w:rPr>
          <w:rFonts w:eastAsia="SimSun"/>
          <w:sz w:val="26"/>
          <w:szCs w:val="26"/>
          <w:lang w:eastAsia="en-US"/>
        </w:rPr>
        <w:lastRenderedPageBreak/>
        <w:t>обеспечения пожарной безопасности федеральными законами и иными нормативными правовыми актами Российской Федерации, нормативными документами по пожарной безопасности, а также локально-нормативными актами Общества.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 xml:space="preserve">Меры пожарной безопасности </w:t>
      </w:r>
      <w:r w:rsidR="00A44B29">
        <w:rPr>
          <w:rFonts w:eastAsia="SimSun"/>
          <w:b/>
          <w:sz w:val="26"/>
          <w:szCs w:val="26"/>
          <w:lang w:eastAsia="en-US"/>
        </w:rPr>
        <w:t>–</w:t>
      </w:r>
      <w:r w:rsidRPr="005F3A94">
        <w:rPr>
          <w:rFonts w:eastAsia="SimSun"/>
          <w:b/>
          <w:sz w:val="26"/>
          <w:szCs w:val="26"/>
          <w:lang w:eastAsia="en-US"/>
        </w:rPr>
        <w:t xml:space="preserve"> </w:t>
      </w:r>
      <w:r w:rsidRPr="005F3A94">
        <w:rPr>
          <w:rFonts w:eastAsia="SimSun"/>
          <w:sz w:val="26"/>
          <w:szCs w:val="26"/>
          <w:lang w:eastAsia="en-US"/>
        </w:rPr>
        <w:t>действия по обеспечению пожарной безопасности, в том числе по выполнению требований пожарной безопасности.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proofErr w:type="gramStart"/>
      <w:r w:rsidRPr="005F3A94">
        <w:rPr>
          <w:rFonts w:eastAsia="SimSun"/>
          <w:b/>
          <w:sz w:val="26"/>
          <w:szCs w:val="26"/>
          <w:lang w:eastAsia="en-US"/>
        </w:rPr>
        <w:t>Противопожарный режим</w:t>
      </w:r>
      <w:r w:rsidRPr="005F3A94">
        <w:rPr>
          <w:rFonts w:eastAsia="SimSun"/>
          <w:sz w:val="26"/>
          <w:szCs w:val="26"/>
          <w:lang w:eastAsia="en-US"/>
        </w:rPr>
        <w:t xml:space="preserve"> </w:t>
      </w:r>
      <w:r w:rsidR="00A44B29">
        <w:rPr>
          <w:rFonts w:eastAsia="SimSun"/>
          <w:sz w:val="26"/>
          <w:szCs w:val="26"/>
          <w:lang w:eastAsia="en-US"/>
        </w:rPr>
        <w:t>–</w:t>
      </w:r>
      <w:r w:rsidRPr="005F3A94">
        <w:rPr>
          <w:rFonts w:eastAsia="SimSun"/>
          <w:sz w:val="26"/>
          <w:szCs w:val="26"/>
          <w:lang w:eastAsia="en-US"/>
        </w:rPr>
        <w:t xml:space="preserve"> </w:t>
      </w:r>
      <w:r w:rsidRPr="005F3A94">
        <w:rPr>
          <w:sz w:val="26"/>
          <w:szCs w:val="26"/>
        </w:rPr>
        <w:t xml:space="preserve">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A44B29">
        <w:rPr>
          <w:sz w:val="26"/>
          <w:szCs w:val="26"/>
        </w:rPr>
        <w:br/>
      </w:r>
      <w:r w:rsidRPr="005F3A94">
        <w:rPr>
          <w:sz w:val="26"/>
          <w:szCs w:val="26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</w:t>
      </w:r>
      <w:r w:rsidRPr="005F3A94">
        <w:rPr>
          <w:rFonts w:eastAsia="SimSun"/>
          <w:sz w:val="26"/>
          <w:szCs w:val="26"/>
          <w:lang w:eastAsia="en-US"/>
        </w:rPr>
        <w:t>.</w:t>
      </w:r>
      <w:proofErr w:type="gramEnd"/>
    </w:p>
    <w:p w:rsidR="00C5667F" w:rsidRPr="005F3A94" w:rsidRDefault="0073094D" w:rsidP="00A44B29">
      <w:pPr>
        <w:ind w:firstLine="1038"/>
        <w:jc w:val="both"/>
        <w:rPr>
          <w:sz w:val="26"/>
          <w:szCs w:val="26"/>
        </w:rPr>
      </w:pPr>
      <w:r w:rsidRPr="005F3A94">
        <w:rPr>
          <w:rFonts w:eastAsia="SimSun"/>
          <w:b/>
          <w:sz w:val="26"/>
          <w:szCs w:val="26"/>
          <w:lang w:eastAsia="en-US"/>
        </w:rPr>
        <w:t>Пожарно-техническая продукция</w:t>
      </w:r>
      <w:r w:rsidRPr="005F3A94">
        <w:rPr>
          <w:rFonts w:eastAsia="SimSun"/>
          <w:sz w:val="26"/>
          <w:szCs w:val="26"/>
          <w:lang w:eastAsia="en-US"/>
        </w:rPr>
        <w:t xml:space="preserve"> </w:t>
      </w:r>
      <w:r w:rsidR="00A44B29">
        <w:rPr>
          <w:rFonts w:eastAsia="SimSun"/>
          <w:sz w:val="26"/>
          <w:szCs w:val="26"/>
          <w:lang w:eastAsia="en-US"/>
        </w:rPr>
        <w:t>–</w:t>
      </w:r>
      <w:r w:rsidRPr="005F3A94">
        <w:rPr>
          <w:i/>
          <w:sz w:val="26"/>
          <w:szCs w:val="26"/>
        </w:rPr>
        <w:t xml:space="preserve"> </w:t>
      </w:r>
      <w:r w:rsidRPr="005F3A94">
        <w:rPr>
          <w:sz w:val="26"/>
          <w:szCs w:val="26"/>
        </w:rPr>
        <w:t xml:space="preserve">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</w:t>
      </w:r>
      <w:r w:rsidR="00A44B29">
        <w:rPr>
          <w:sz w:val="26"/>
          <w:szCs w:val="26"/>
        </w:rPr>
        <w:br/>
      </w:r>
      <w:r w:rsidRPr="005F3A94">
        <w:rPr>
          <w:sz w:val="26"/>
          <w:szCs w:val="26"/>
        </w:rPr>
        <w:t xml:space="preserve">и управления, программы для электронных вычислительных машин и базы данных, </w:t>
      </w:r>
      <w:r w:rsidR="00A44B29">
        <w:rPr>
          <w:sz w:val="26"/>
          <w:szCs w:val="26"/>
        </w:rPr>
        <w:br/>
      </w:r>
      <w:r w:rsidRPr="005F3A94">
        <w:rPr>
          <w:sz w:val="26"/>
          <w:szCs w:val="26"/>
        </w:rPr>
        <w:t>а также иные средства предупреждения и тушения пожаров.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Профилактика пожаров</w:t>
      </w:r>
      <w:r w:rsidRPr="005F3A94">
        <w:rPr>
          <w:rFonts w:eastAsia="SimSun"/>
          <w:sz w:val="26"/>
          <w:szCs w:val="26"/>
          <w:lang w:eastAsia="en-US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Первичные меры пожарной безопасности</w:t>
      </w:r>
      <w:r w:rsidRPr="005F3A94">
        <w:rPr>
          <w:rFonts w:eastAsia="SimSun"/>
          <w:sz w:val="26"/>
          <w:szCs w:val="26"/>
          <w:lang w:eastAsia="en-US"/>
        </w:rPr>
        <w:t xml:space="preserve"> </w:t>
      </w:r>
      <w:r w:rsidR="00A44B29">
        <w:rPr>
          <w:rFonts w:eastAsia="SimSun"/>
          <w:sz w:val="26"/>
          <w:szCs w:val="26"/>
          <w:lang w:eastAsia="en-US"/>
        </w:rPr>
        <w:t>–</w:t>
      </w:r>
      <w:r w:rsidRPr="005F3A94">
        <w:rPr>
          <w:rFonts w:eastAsia="SimSun"/>
          <w:sz w:val="26"/>
          <w:szCs w:val="26"/>
          <w:lang w:eastAsia="en-US"/>
        </w:rPr>
        <w:t xml:space="preserve">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Обучение мерам пожарной безопасности</w:t>
      </w:r>
      <w:r w:rsidRPr="005F3A94">
        <w:rPr>
          <w:rFonts w:eastAsia="SimSun"/>
          <w:sz w:val="26"/>
          <w:szCs w:val="26"/>
          <w:lang w:eastAsia="en-US"/>
        </w:rPr>
        <w:t xml:space="preserve"> </w:t>
      </w:r>
      <w:r w:rsidR="00A44B29">
        <w:rPr>
          <w:rFonts w:eastAsia="SimSun"/>
          <w:sz w:val="26"/>
          <w:szCs w:val="26"/>
          <w:lang w:eastAsia="en-US"/>
        </w:rPr>
        <w:t>–</w:t>
      </w:r>
      <w:r w:rsidRPr="005F3A94">
        <w:rPr>
          <w:rFonts w:eastAsia="SimSun"/>
          <w:sz w:val="26"/>
          <w:szCs w:val="26"/>
          <w:lang w:eastAsia="en-US"/>
        </w:rPr>
        <w:t xml:space="preserve"> организованный процесс по формированию знаний, умений, навыков работников в области обеспечения пожарной безопасности в процессе трудовой деятельности, а также повседневной жизни.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Управление в области пожарной безопасности</w:t>
      </w:r>
      <w:r w:rsidRPr="005F3A94">
        <w:rPr>
          <w:rFonts w:eastAsia="SimSun"/>
          <w:sz w:val="26"/>
          <w:szCs w:val="26"/>
          <w:lang w:eastAsia="en-US"/>
        </w:rPr>
        <w:t xml:space="preserve"> </w:t>
      </w:r>
      <w:r w:rsidR="00A44B29">
        <w:rPr>
          <w:rFonts w:eastAsia="SimSun"/>
          <w:sz w:val="26"/>
          <w:szCs w:val="26"/>
          <w:lang w:eastAsia="en-US"/>
        </w:rPr>
        <w:t>–</w:t>
      </w:r>
      <w:r w:rsidRPr="005F3A94">
        <w:rPr>
          <w:rFonts w:eastAsia="SimSun"/>
          <w:sz w:val="26"/>
          <w:szCs w:val="26"/>
          <w:lang w:eastAsia="en-US"/>
        </w:rPr>
        <w:t xml:space="preserve"> деятельность Общества и работников Общества в обеспечении пожарной безопасности.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proofErr w:type="gramStart"/>
      <w:r w:rsidRPr="005F3A94">
        <w:rPr>
          <w:rFonts w:eastAsia="SimSun"/>
          <w:sz w:val="26"/>
          <w:szCs w:val="26"/>
          <w:lang w:eastAsia="en-US"/>
        </w:rPr>
        <w:t xml:space="preserve">Термины и определения, используемые в Руководящих указаниях по проектированию противопожарной </w:t>
      </w:r>
      <w:r w:rsidR="005E3700">
        <w:rPr>
          <w:rFonts w:eastAsia="SimSun"/>
          <w:sz w:val="26"/>
          <w:szCs w:val="26"/>
          <w:lang w:eastAsia="en-US"/>
        </w:rPr>
        <w:t>защиты объектов ПАО «Россети» (П</w:t>
      </w:r>
      <w:r w:rsidRPr="005F3A94">
        <w:rPr>
          <w:rFonts w:eastAsia="SimSun"/>
          <w:sz w:val="26"/>
          <w:szCs w:val="26"/>
          <w:lang w:eastAsia="en-US"/>
        </w:rPr>
        <w:t>риложение 1 к настоящей Политике), Руководящих указаниях по установлению противопожарного реж</w:t>
      </w:r>
      <w:r w:rsidR="00702425">
        <w:rPr>
          <w:rFonts w:eastAsia="SimSun"/>
          <w:sz w:val="26"/>
          <w:szCs w:val="26"/>
          <w:lang w:eastAsia="en-US"/>
        </w:rPr>
        <w:t>има на объектах ПАО «Россети» (п</w:t>
      </w:r>
      <w:r w:rsidRPr="005F3A94">
        <w:rPr>
          <w:rFonts w:eastAsia="SimSun"/>
          <w:sz w:val="26"/>
          <w:szCs w:val="26"/>
          <w:lang w:eastAsia="en-US"/>
        </w:rPr>
        <w:t>риложение 2 к настоящей Политике) и Руководящих указаниях по общим требованиям к уста</w:t>
      </w:r>
      <w:r w:rsidR="00702425">
        <w:rPr>
          <w:rFonts w:eastAsia="SimSun"/>
          <w:sz w:val="26"/>
          <w:szCs w:val="26"/>
          <w:lang w:eastAsia="en-US"/>
        </w:rPr>
        <w:t>новкам противопожарной защиты (п</w:t>
      </w:r>
      <w:r w:rsidRPr="005F3A94">
        <w:rPr>
          <w:rFonts w:eastAsia="SimSun"/>
          <w:sz w:val="26"/>
          <w:szCs w:val="26"/>
          <w:lang w:eastAsia="en-US"/>
        </w:rPr>
        <w:t xml:space="preserve">риложение 3 к настоящей Политике) применяются </w:t>
      </w:r>
      <w:r w:rsidR="00702425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 xml:space="preserve">для целей соответствующих Руководящих указаний. </w:t>
      </w:r>
      <w:proofErr w:type="gramEnd"/>
    </w:p>
    <w:p w:rsidR="00C5667F" w:rsidRPr="005F3A94" w:rsidRDefault="00C5667F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</w:p>
    <w:p w:rsidR="00C5667F" w:rsidRPr="005F3A94" w:rsidRDefault="0073094D" w:rsidP="00A44B29">
      <w:pPr>
        <w:widowControl w:val="0"/>
        <w:numPr>
          <w:ilvl w:val="0"/>
          <w:numId w:val="32"/>
        </w:numPr>
        <w:tabs>
          <w:tab w:val="left" w:pos="1134"/>
        </w:tabs>
        <w:ind w:left="0" w:firstLine="1038"/>
        <w:contextualSpacing/>
        <w:jc w:val="both"/>
        <w:rPr>
          <w:rFonts w:eastAsia="SimSun"/>
          <w:b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Цели, задачи и основные принципы в области пожарной безопасности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Целями настоящей Политики в области пожарной безопасности являются: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- обеспечение необходимого уровня защищенности работников и имущества Общества от пожаров;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 xml:space="preserve">- адаптация требований, установленных нормативными правовыми актами </w:t>
      </w:r>
      <w:r w:rsidRPr="005F3A94">
        <w:rPr>
          <w:rFonts w:eastAsia="SimSun"/>
          <w:sz w:val="26"/>
          <w:szCs w:val="26"/>
          <w:lang w:eastAsia="en-US"/>
        </w:rPr>
        <w:t>Российской Федерации, методическими документами, стандартами Российской Федерации</w:t>
      </w:r>
      <w:r w:rsidRPr="005F3A94">
        <w:rPr>
          <w:rFonts w:eastAsia="Calibri"/>
          <w:sz w:val="26"/>
          <w:szCs w:val="26"/>
          <w:lang w:eastAsia="en-US"/>
        </w:rPr>
        <w:t xml:space="preserve"> и иными документами в области пожарной безопасности, к условиям их применения на объектах Общества, а также с учетом особенностей их эксплуатации;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lastRenderedPageBreak/>
        <w:t xml:space="preserve">- формирование единых принципов и подходов к порядку организации </w:t>
      </w:r>
      <w:r w:rsidR="00702425">
        <w:rPr>
          <w:rFonts w:eastAsia="Calibri"/>
          <w:sz w:val="26"/>
          <w:szCs w:val="26"/>
          <w:lang w:eastAsia="en-US"/>
        </w:rPr>
        <w:br/>
      </w:r>
      <w:r w:rsidRPr="005F3A94">
        <w:rPr>
          <w:rFonts w:eastAsia="Calibri"/>
          <w:sz w:val="26"/>
          <w:szCs w:val="26"/>
          <w:lang w:eastAsia="en-US"/>
        </w:rPr>
        <w:t>и обеспечения исполнения требований законодательства в области пожарной безопасности.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 xml:space="preserve">Задачами </w:t>
      </w:r>
      <w:r w:rsidRPr="005F3A94">
        <w:rPr>
          <w:rFonts w:eastAsia="SimSun"/>
          <w:sz w:val="26"/>
          <w:szCs w:val="26"/>
          <w:lang w:eastAsia="en-US"/>
        </w:rPr>
        <w:t>настоящей Политики в области пожарной безопасности являются: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установление противопожарного режима на объектах Общества, определяющего правила поведения людей, порядок эксплуатации и содержания территорий, зданий, сооружений, помещений и других объектов защиты;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формирование системных подходов к реализации мероприятий в области пожарной безопасности, выстраивание системы управления пожарной безопасностью Общества;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sz w:val="26"/>
          <w:szCs w:val="26"/>
          <w:lang w:eastAsia="en-US"/>
        </w:rPr>
        <w:t>- определение и оценка комплекса задач по снижению и предотвращению рисков возникновения пожаров на объектах Общества;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shd w:val="clear" w:color="auto" w:fill="FFFFFF"/>
          <w:lang w:eastAsia="en-US"/>
        </w:rPr>
        <w:t xml:space="preserve">- совершенствование базы локальных нормативных актов Общества </w:t>
      </w:r>
      <w:r w:rsidR="00702425">
        <w:rPr>
          <w:rFonts w:eastAsia="Calibri"/>
          <w:sz w:val="26"/>
          <w:szCs w:val="26"/>
          <w:shd w:val="clear" w:color="auto" w:fill="FFFFFF"/>
          <w:lang w:eastAsia="en-US"/>
        </w:rPr>
        <w:br/>
      </w:r>
      <w:r w:rsidRPr="005F3A94">
        <w:rPr>
          <w:rFonts w:eastAsia="Calibri"/>
          <w:sz w:val="26"/>
          <w:szCs w:val="26"/>
          <w:shd w:val="clear" w:color="auto" w:fill="FFFFFF"/>
          <w:lang w:eastAsia="en-US"/>
        </w:rPr>
        <w:t>в области пожарной безопасности;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обеспечение надежной эксплуатации сре</w:t>
      </w:r>
      <w:proofErr w:type="gramStart"/>
      <w:r w:rsidRPr="005F3A94">
        <w:rPr>
          <w:rFonts w:eastAsia="Calibri"/>
          <w:sz w:val="26"/>
          <w:szCs w:val="26"/>
          <w:lang w:eastAsia="en-US"/>
        </w:rPr>
        <w:t>дств пр</w:t>
      </w:r>
      <w:proofErr w:type="gramEnd"/>
      <w:r w:rsidRPr="005F3A94">
        <w:rPr>
          <w:rFonts w:eastAsia="Calibri"/>
          <w:sz w:val="26"/>
          <w:szCs w:val="26"/>
          <w:lang w:eastAsia="en-US"/>
        </w:rPr>
        <w:t>отивопожарной защиты;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внедрение современных средств и технологий обеспечения пожарной безопасности на объектах Общества;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 xml:space="preserve">- внедрение передовых и инновационных научных разработок, технологий </w:t>
      </w:r>
      <w:r w:rsidR="00702425">
        <w:rPr>
          <w:rFonts w:eastAsia="Calibri"/>
          <w:sz w:val="26"/>
          <w:szCs w:val="26"/>
          <w:lang w:eastAsia="en-US"/>
        </w:rPr>
        <w:br/>
      </w:r>
      <w:r w:rsidRPr="005F3A94">
        <w:rPr>
          <w:rFonts w:eastAsia="Calibri"/>
          <w:sz w:val="26"/>
          <w:szCs w:val="26"/>
          <w:lang w:eastAsia="en-US"/>
        </w:rPr>
        <w:t>и методов управления пожарной безопасностью на объектах Общества;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shd w:val="clear" w:color="auto" w:fill="FFFFFF"/>
          <w:lang w:eastAsia="en-US"/>
        </w:rPr>
        <w:t>- обеспечение работы по подготовке и обучению работников Общества мерам пожарной безопасности.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Основными принципами настоящей Политики в области пожарной безопасности являются: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- установление единых правил по обеспечению пожарной безопасности </w:t>
      </w:r>
      <w:r w:rsidR="00702425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>в компаниях группы «Россети»;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- обеспечение пожарной безопасности объектов и субъектов защиты (работников Общества, имущества Общества и иных территорий, относящихся </w:t>
      </w:r>
      <w:r w:rsidR="00702425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>к объектам Общества);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- обеспечение условий соответствия объекта и субъекта защиты требованиям пожарной безопасности.</w:t>
      </w:r>
    </w:p>
    <w:p w:rsidR="00C5667F" w:rsidRPr="005F3A94" w:rsidRDefault="00C5667F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</w:p>
    <w:p w:rsidR="00C5667F" w:rsidRPr="005F3A94" w:rsidRDefault="0073094D" w:rsidP="00A44B29">
      <w:pPr>
        <w:widowControl w:val="0"/>
        <w:numPr>
          <w:ilvl w:val="0"/>
          <w:numId w:val="32"/>
        </w:numPr>
        <w:ind w:left="0" w:firstLine="1038"/>
        <w:contextualSpacing/>
        <w:jc w:val="both"/>
        <w:rPr>
          <w:rFonts w:eastAsia="SimSun"/>
          <w:b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 xml:space="preserve">Меры пожарной безопасности 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К мерам пожарной безопасности, определенным настоящей Политикой, относятся: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Установление основных требований к проектированию противопожарной защиты новых и реконструируемых </w:t>
      </w:r>
      <w:proofErr w:type="spellStart"/>
      <w:r w:rsidRPr="005F3A94">
        <w:rPr>
          <w:rFonts w:eastAsia="SimSun"/>
          <w:sz w:val="26"/>
          <w:szCs w:val="26"/>
          <w:lang w:eastAsia="en-US"/>
        </w:rPr>
        <w:t>энергообъектов</w:t>
      </w:r>
      <w:proofErr w:type="spellEnd"/>
      <w:r w:rsidRPr="005F3A94">
        <w:rPr>
          <w:rFonts w:eastAsia="SimSun"/>
          <w:sz w:val="26"/>
          <w:szCs w:val="26"/>
          <w:lang w:eastAsia="en-US"/>
        </w:rPr>
        <w:t>.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Требования к проектированию противопожарной защиты новых </w:t>
      </w:r>
      <w:r w:rsidR="00702425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 xml:space="preserve">и реконструируемых </w:t>
      </w:r>
      <w:proofErr w:type="spellStart"/>
      <w:r w:rsidRPr="005F3A94">
        <w:rPr>
          <w:rFonts w:eastAsia="SimSun"/>
          <w:sz w:val="26"/>
          <w:szCs w:val="26"/>
          <w:lang w:eastAsia="en-US"/>
        </w:rPr>
        <w:t>энергообъектов</w:t>
      </w:r>
      <w:proofErr w:type="spellEnd"/>
      <w:r w:rsidRPr="005F3A94">
        <w:rPr>
          <w:rFonts w:eastAsia="SimSun"/>
          <w:sz w:val="26"/>
          <w:szCs w:val="26"/>
          <w:lang w:eastAsia="en-US"/>
        </w:rPr>
        <w:t xml:space="preserve"> описаны в Руководящих указаниях </w:t>
      </w:r>
      <w:r w:rsidR="00702425">
        <w:rPr>
          <w:rFonts w:eastAsia="SimSun"/>
          <w:sz w:val="26"/>
          <w:szCs w:val="26"/>
          <w:lang w:eastAsia="en-US"/>
        </w:rPr>
        <w:br/>
      </w:r>
      <w:r w:rsidRPr="005F3A94">
        <w:rPr>
          <w:rFonts w:eastAsia="SimSun"/>
          <w:sz w:val="26"/>
          <w:szCs w:val="26"/>
          <w:lang w:eastAsia="en-US"/>
        </w:rPr>
        <w:t>по проектированию противопожарной защиты объектов ПАО «Россети», находящихся в приложении 1 к настоящей Политике.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Установление основных требований пожарной безопасности, определяющих порядок поведения и действий работников Общества при пожаре, содержания территорий, зданий, сооружений, помещений, электроустановок и других объектов защиты ПАО «Россети».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Основные требования пожарной безопасности описаны в Руководящих указаниях по установлению противопожарного режима на объектах </w:t>
      </w:r>
      <w:r w:rsidRPr="005F3A94">
        <w:rPr>
          <w:rFonts w:eastAsia="SimSun"/>
          <w:sz w:val="26"/>
          <w:szCs w:val="26"/>
          <w:lang w:eastAsia="en-US"/>
        </w:rPr>
        <w:br/>
        <w:t>ПАО «Россети», находящихся в приложении 2 к настоящей Политике.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lastRenderedPageBreak/>
        <w:t>Установление основных требований к системам противопожарной защиты, эксплуатируемым на объектах группы компаний «Россети».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Основные </w:t>
      </w:r>
      <w:r w:rsidRPr="005F3A94">
        <w:rPr>
          <w:sz w:val="26"/>
          <w:szCs w:val="26"/>
        </w:rPr>
        <w:t>требования к системам противопожарной защиты, эксплуатируемым на объектах группы компаний «Россети», описаны в</w:t>
      </w:r>
      <w:r w:rsidRPr="005F3A94">
        <w:rPr>
          <w:rFonts w:eastAsia="SimSun"/>
          <w:sz w:val="26"/>
          <w:szCs w:val="26"/>
          <w:lang w:eastAsia="en-US"/>
        </w:rPr>
        <w:t xml:space="preserve"> Руководящих указаниях по общим требованиям к установкам противопожарной защиты, находящихся в приложении 3 к настоящей Политике.</w:t>
      </w:r>
    </w:p>
    <w:p w:rsidR="00C5667F" w:rsidRPr="005F3A94" w:rsidRDefault="00C5667F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</w:p>
    <w:p w:rsidR="00C5667F" w:rsidRPr="005F3A94" w:rsidRDefault="0073094D" w:rsidP="00A44B29">
      <w:pPr>
        <w:widowControl w:val="0"/>
        <w:numPr>
          <w:ilvl w:val="0"/>
          <w:numId w:val="32"/>
        </w:numPr>
        <w:ind w:left="0" w:firstLine="1038"/>
        <w:contextualSpacing/>
        <w:jc w:val="both"/>
        <w:rPr>
          <w:rFonts w:eastAsia="SimSun"/>
          <w:b/>
          <w:sz w:val="26"/>
          <w:szCs w:val="26"/>
          <w:lang w:eastAsia="en-US"/>
        </w:rPr>
      </w:pPr>
      <w:r w:rsidRPr="005F3A94">
        <w:rPr>
          <w:rFonts w:eastAsia="SimSun"/>
          <w:b/>
          <w:sz w:val="26"/>
          <w:szCs w:val="26"/>
          <w:lang w:eastAsia="en-US"/>
        </w:rPr>
        <w:t>Показатели уровня обеспечения пожарной безопасности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Оценка уровня обеспечения пожарной безопасности на объектах Общества характеризуется следующими показателями: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>- количество</w:t>
      </w:r>
      <w:r w:rsidRPr="005F3A94">
        <w:rPr>
          <w:rFonts w:eastAsia="Calibri"/>
          <w:sz w:val="26"/>
          <w:szCs w:val="26"/>
          <w:lang w:eastAsia="en-US"/>
        </w:rPr>
        <w:t xml:space="preserve"> пожаров на объектах Общества;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размер материального ущерба от пожаров;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 xml:space="preserve">- количество выявленных нарушений требований пожарной безопасности </w:t>
      </w:r>
      <w:r w:rsidR="00702425">
        <w:rPr>
          <w:rFonts w:eastAsia="Calibri"/>
          <w:sz w:val="26"/>
          <w:szCs w:val="26"/>
          <w:lang w:eastAsia="en-US"/>
        </w:rPr>
        <w:br/>
      </w:r>
      <w:r w:rsidRPr="005F3A94">
        <w:rPr>
          <w:rFonts w:eastAsia="Calibri"/>
          <w:sz w:val="26"/>
          <w:szCs w:val="26"/>
          <w:lang w:eastAsia="en-US"/>
        </w:rPr>
        <w:t>в результате и/или процессе контрольно-надзорных процедур;</w:t>
      </w:r>
    </w:p>
    <w:p w:rsidR="00C5667F" w:rsidRPr="005F3A94" w:rsidRDefault="0073094D" w:rsidP="00A44B29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размер штрафов, наложенных на Общество, в результате контрольно-надзорных процедур, проведенных органами государственного надзора.</w:t>
      </w:r>
    </w:p>
    <w:p w:rsidR="00C5667F" w:rsidRPr="005F3A94" w:rsidRDefault="00C5667F" w:rsidP="00A44B29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</w:p>
    <w:p w:rsidR="00C5667F" w:rsidRPr="005F3A94" w:rsidRDefault="0073094D" w:rsidP="00A44B29">
      <w:pPr>
        <w:widowControl w:val="0"/>
        <w:numPr>
          <w:ilvl w:val="0"/>
          <w:numId w:val="32"/>
        </w:numPr>
        <w:ind w:left="0" w:firstLine="1038"/>
        <w:contextualSpacing/>
        <w:jc w:val="both"/>
        <w:rPr>
          <w:rFonts w:eastAsia="SimSun"/>
          <w:b/>
          <w:sz w:val="26"/>
          <w:szCs w:val="26"/>
          <w:lang w:eastAsia="en-US"/>
        </w:rPr>
      </w:pPr>
      <w:r w:rsidRPr="005F3A94">
        <w:rPr>
          <w:rFonts w:eastAsia="Calibri"/>
          <w:b/>
          <w:sz w:val="26"/>
          <w:szCs w:val="26"/>
          <w:lang w:eastAsia="en-US"/>
        </w:rPr>
        <w:t>Прочие положения</w:t>
      </w:r>
    </w:p>
    <w:p w:rsidR="00C5667F" w:rsidRPr="005F3A94" w:rsidRDefault="0073094D" w:rsidP="00A44B29">
      <w:pPr>
        <w:widowControl w:val="0"/>
        <w:numPr>
          <w:ilvl w:val="1"/>
          <w:numId w:val="32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 xml:space="preserve">Пересмотр настоящей Политики и внесение в нее изменений </w:t>
      </w:r>
      <w:r w:rsidR="00702425">
        <w:rPr>
          <w:rFonts w:eastAsia="Calibri"/>
          <w:sz w:val="26"/>
          <w:szCs w:val="26"/>
          <w:lang w:eastAsia="en-US"/>
        </w:rPr>
        <w:br/>
      </w:r>
      <w:r w:rsidRPr="005F3A94">
        <w:rPr>
          <w:rFonts w:eastAsia="Calibri"/>
          <w:sz w:val="26"/>
          <w:szCs w:val="26"/>
          <w:lang w:eastAsia="en-US"/>
        </w:rPr>
        <w:t>и дополнений осуществляется: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Calibri"/>
          <w:sz w:val="26"/>
          <w:szCs w:val="26"/>
          <w:lang w:eastAsia="en-US"/>
        </w:rPr>
      </w:pPr>
      <w:r w:rsidRPr="005F3A94">
        <w:rPr>
          <w:rFonts w:eastAsia="SimSun"/>
          <w:sz w:val="26"/>
          <w:szCs w:val="26"/>
          <w:lang w:eastAsia="en-US"/>
        </w:rPr>
        <w:t xml:space="preserve">- </w:t>
      </w:r>
      <w:r w:rsidRPr="005F3A94">
        <w:rPr>
          <w:rFonts w:eastAsia="Calibri"/>
          <w:sz w:val="26"/>
          <w:szCs w:val="26"/>
          <w:lang w:eastAsia="en-US"/>
        </w:rPr>
        <w:t xml:space="preserve">при изменении требований законодательства Российской Федерации </w:t>
      </w:r>
      <w:r w:rsidR="00702425">
        <w:rPr>
          <w:rFonts w:eastAsia="Calibri"/>
          <w:sz w:val="26"/>
          <w:szCs w:val="26"/>
          <w:lang w:eastAsia="en-US"/>
        </w:rPr>
        <w:br/>
      </w:r>
      <w:r w:rsidRPr="005F3A94">
        <w:rPr>
          <w:rFonts w:eastAsia="Calibri"/>
          <w:sz w:val="26"/>
          <w:szCs w:val="26"/>
          <w:lang w:eastAsia="en-US"/>
        </w:rPr>
        <w:t>в области пожарной безопасности;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Calibri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при изменении или введении в действие новых стандартов и нормативно-технических требований в области обеспечения пожарной безопасности, влияющих на положения настоящей Политики и ее Руководящих указаний;</w:t>
      </w:r>
    </w:p>
    <w:p w:rsidR="00C5667F" w:rsidRPr="005F3A94" w:rsidRDefault="0073094D" w:rsidP="00A44B29">
      <w:pPr>
        <w:widowControl w:val="0"/>
        <w:ind w:firstLine="1038"/>
        <w:contextualSpacing/>
        <w:jc w:val="both"/>
        <w:rPr>
          <w:rFonts w:eastAsia="Calibri"/>
          <w:sz w:val="26"/>
          <w:szCs w:val="26"/>
          <w:lang w:eastAsia="en-US"/>
        </w:rPr>
      </w:pPr>
      <w:r w:rsidRPr="005F3A94">
        <w:rPr>
          <w:rFonts w:eastAsia="Calibri"/>
          <w:sz w:val="26"/>
          <w:szCs w:val="26"/>
          <w:lang w:eastAsia="en-US"/>
        </w:rPr>
        <w:t>- по ук</w:t>
      </w:r>
      <w:r w:rsidR="005F3A94">
        <w:rPr>
          <w:rFonts w:eastAsia="Calibri"/>
          <w:sz w:val="26"/>
          <w:szCs w:val="26"/>
          <w:lang w:eastAsia="en-US"/>
        </w:rPr>
        <w:t>азанию Генерального директора, п</w:t>
      </w:r>
      <w:r w:rsidRPr="005F3A94">
        <w:rPr>
          <w:rFonts w:eastAsia="Calibri"/>
          <w:sz w:val="26"/>
          <w:szCs w:val="26"/>
          <w:lang w:eastAsia="en-US"/>
        </w:rPr>
        <w:t>ервого заместителя Генерального директора </w:t>
      </w:r>
      <w:r w:rsidR="005F3A94">
        <w:rPr>
          <w:rFonts w:eastAsia="Calibri"/>
          <w:sz w:val="26"/>
          <w:szCs w:val="26"/>
          <w:lang w:eastAsia="en-US"/>
        </w:rPr>
        <w:t>–</w:t>
      </w:r>
      <w:r w:rsidRPr="005F3A94">
        <w:rPr>
          <w:rFonts w:eastAsia="Calibri"/>
          <w:sz w:val="26"/>
          <w:szCs w:val="26"/>
          <w:lang w:eastAsia="en-US"/>
        </w:rPr>
        <w:t xml:space="preserve"> главного инженера ПАО «Россети», Генерального директора филиала ПАО «Россети» - Центр технического надзора.</w:t>
      </w:r>
    </w:p>
    <w:p w:rsidR="00C5667F" w:rsidRPr="005F3A94" w:rsidRDefault="0073094D" w:rsidP="00A44B29">
      <w:pPr>
        <w:widowControl w:val="0"/>
        <w:tabs>
          <w:tab w:val="left" w:pos="1134"/>
        </w:tabs>
        <w:ind w:firstLine="1038"/>
        <w:jc w:val="both"/>
        <w:rPr>
          <w:rFonts w:eastAsia="MS Mincho"/>
          <w:sz w:val="26"/>
          <w:szCs w:val="26"/>
        </w:rPr>
      </w:pPr>
      <w:r w:rsidRPr="005F3A94">
        <w:rPr>
          <w:rFonts w:eastAsia="Calibri"/>
          <w:sz w:val="26"/>
          <w:szCs w:val="26"/>
          <w:lang w:eastAsia="en-US"/>
        </w:rPr>
        <w:t>6.2. Ответственность за актуализацию настоящей Политики возлагается на Генерального директора филиала ПАО «Россети» - Центр технического надзора.</w:t>
      </w:r>
    </w:p>
    <w:p w:rsidR="00C5667F" w:rsidRDefault="00C5667F" w:rsidP="00E94191">
      <w:bookmarkStart w:id="0" w:name="_GoBack"/>
      <w:bookmarkEnd w:id="0"/>
    </w:p>
    <w:sectPr w:rsidR="00C5667F" w:rsidSect="00E24439">
      <w:headerReference w:type="default" r:id="rId9"/>
      <w:headerReference w:type="firs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0F" w:rsidRDefault="0069370F">
      <w:r>
        <w:separator/>
      </w:r>
    </w:p>
  </w:endnote>
  <w:endnote w:type="continuationSeparator" w:id="0">
    <w:p w:rsidR="0069370F" w:rsidRDefault="006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0F" w:rsidRDefault="0069370F">
      <w:r>
        <w:separator/>
      </w:r>
    </w:p>
  </w:footnote>
  <w:footnote w:type="continuationSeparator" w:id="0">
    <w:p w:rsidR="0069370F" w:rsidRDefault="0069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E2" w:rsidRPr="000A45C7" w:rsidRDefault="005823E2">
    <w:pPr>
      <w:pStyle w:val="a8"/>
      <w:jc w:val="center"/>
    </w:pPr>
    <w:r w:rsidRPr="000A45C7">
      <w:fldChar w:fldCharType="begin"/>
    </w:r>
    <w:r w:rsidRPr="000A45C7">
      <w:instrText>PAGE   \* MERGEFORMAT</w:instrText>
    </w:r>
    <w:r w:rsidRPr="000A45C7">
      <w:fldChar w:fldCharType="separate"/>
    </w:r>
    <w:r w:rsidR="00E94191">
      <w:rPr>
        <w:noProof/>
      </w:rPr>
      <w:t>4</w:t>
    </w:r>
    <w:r w:rsidRPr="000A45C7">
      <w:fldChar w:fldCharType="end"/>
    </w:r>
  </w:p>
  <w:p w:rsidR="005823E2" w:rsidRDefault="005823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E2" w:rsidRPr="003E5A9E" w:rsidRDefault="005823E2">
    <w:pPr>
      <w:pStyle w:val="a8"/>
      <w:jc w:val="center"/>
    </w:pPr>
  </w:p>
  <w:p w:rsidR="005823E2" w:rsidRDefault="005823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5E4"/>
    <w:multiLevelType w:val="hybridMultilevel"/>
    <w:tmpl w:val="790639EA"/>
    <w:lvl w:ilvl="0" w:tplc="E49278D4">
      <w:start w:val="1"/>
      <w:numFmt w:val="decimal"/>
      <w:lvlText w:val="%1."/>
      <w:lvlJc w:val="left"/>
      <w:pPr>
        <w:ind w:left="7460" w:hanging="360"/>
      </w:pPr>
      <w:rPr>
        <w:rFonts w:hint="default"/>
      </w:rPr>
    </w:lvl>
    <w:lvl w:ilvl="1" w:tplc="D736E99C" w:tentative="1">
      <w:start w:val="1"/>
      <w:numFmt w:val="lowerLetter"/>
      <w:lvlText w:val="%2."/>
      <w:lvlJc w:val="left"/>
      <w:pPr>
        <w:ind w:left="8180" w:hanging="360"/>
      </w:pPr>
    </w:lvl>
    <w:lvl w:ilvl="2" w:tplc="BD46D792" w:tentative="1">
      <w:start w:val="1"/>
      <w:numFmt w:val="lowerRoman"/>
      <w:lvlText w:val="%3."/>
      <w:lvlJc w:val="right"/>
      <w:pPr>
        <w:ind w:left="8900" w:hanging="180"/>
      </w:pPr>
    </w:lvl>
    <w:lvl w:ilvl="3" w:tplc="91CCAF92" w:tentative="1">
      <w:start w:val="1"/>
      <w:numFmt w:val="decimal"/>
      <w:lvlText w:val="%4."/>
      <w:lvlJc w:val="left"/>
      <w:pPr>
        <w:ind w:left="9620" w:hanging="360"/>
      </w:pPr>
    </w:lvl>
    <w:lvl w:ilvl="4" w:tplc="EA7E8B6C" w:tentative="1">
      <w:start w:val="1"/>
      <w:numFmt w:val="lowerLetter"/>
      <w:lvlText w:val="%5."/>
      <w:lvlJc w:val="left"/>
      <w:pPr>
        <w:ind w:left="10340" w:hanging="360"/>
      </w:pPr>
    </w:lvl>
    <w:lvl w:ilvl="5" w:tplc="3D565526" w:tentative="1">
      <w:start w:val="1"/>
      <w:numFmt w:val="lowerRoman"/>
      <w:lvlText w:val="%6."/>
      <w:lvlJc w:val="right"/>
      <w:pPr>
        <w:ind w:left="11060" w:hanging="180"/>
      </w:pPr>
    </w:lvl>
    <w:lvl w:ilvl="6" w:tplc="E7AC7396" w:tentative="1">
      <w:start w:val="1"/>
      <w:numFmt w:val="decimal"/>
      <w:lvlText w:val="%7."/>
      <w:lvlJc w:val="left"/>
      <w:pPr>
        <w:ind w:left="11780" w:hanging="360"/>
      </w:pPr>
    </w:lvl>
    <w:lvl w:ilvl="7" w:tplc="C3D679EC" w:tentative="1">
      <w:start w:val="1"/>
      <w:numFmt w:val="lowerLetter"/>
      <w:lvlText w:val="%8."/>
      <w:lvlJc w:val="left"/>
      <w:pPr>
        <w:ind w:left="12500" w:hanging="360"/>
      </w:pPr>
    </w:lvl>
    <w:lvl w:ilvl="8" w:tplc="B4FE2470" w:tentative="1">
      <w:start w:val="1"/>
      <w:numFmt w:val="lowerRoman"/>
      <w:lvlText w:val="%9."/>
      <w:lvlJc w:val="right"/>
      <w:pPr>
        <w:ind w:left="13220" w:hanging="180"/>
      </w:pPr>
    </w:lvl>
  </w:abstractNum>
  <w:abstractNum w:abstractNumId="1">
    <w:nsid w:val="0D7503B0"/>
    <w:multiLevelType w:val="multilevel"/>
    <w:tmpl w:val="823A4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A81720"/>
    <w:multiLevelType w:val="hybridMultilevel"/>
    <w:tmpl w:val="DBB06E9C"/>
    <w:lvl w:ilvl="0" w:tplc="3410CB42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38103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0C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0D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CD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A8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6E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E8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E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B6C2F"/>
    <w:multiLevelType w:val="hybridMultilevel"/>
    <w:tmpl w:val="41165DEA"/>
    <w:lvl w:ilvl="0" w:tplc="A6044FB0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68641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A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EF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EC6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2E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E8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CE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389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7344A"/>
    <w:multiLevelType w:val="hybridMultilevel"/>
    <w:tmpl w:val="64F4414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7F99"/>
    <w:multiLevelType w:val="multilevel"/>
    <w:tmpl w:val="85F6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2A0871"/>
    <w:multiLevelType w:val="hybridMultilevel"/>
    <w:tmpl w:val="469C2922"/>
    <w:lvl w:ilvl="0" w:tplc="B5865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E3196" w:tentative="1">
      <w:start w:val="1"/>
      <w:numFmt w:val="lowerLetter"/>
      <w:lvlText w:val="%2."/>
      <w:lvlJc w:val="left"/>
      <w:pPr>
        <w:ind w:left="1440" w:hanging="360"/>
      </w:pPr>
    </w:lvl>
    <w:lvl w:ilvl="2" w:tplc="BB8459F8" w:tentative="1">
      <w:start w:val="1"/>
      <w:numFmt w:val="lowerRoman"/>
      <w:lvlText w:val="%3."/>
      <w:lvlJc w:val="right"/>
      <w:pPr>
        <w:ind w:left="2160" w:hanging="180"/>
      </w:pPr>
    </w:lvl>
    <w:lvl w:ilvl="3" w:tplc="0F405C12" w:tentative="1">
      <w:start w:val="1"/>
      <w:numFmt w:val="decimal"/>
      <w:lvlText w:val="%4."/>
      <w:lvlJc w:val="left"/>
      <w:pPr>
        <w:ind w:left="2880" w:hanging="360"/>
      </w:pPr>
    </w:lvl>
    <w:lvl w:ilvl="4" w:tplc="767E275A" w:tentative="1">
      <w:start w:val="1"/>
      <w:numFmt w:val="lowerLetter"/>
      <w:lvlText w:val="%5."/>
      <w:lvlJc w:val="left"/>
      <w:pPr>
        <w:ind w:left="3600" w:hanging="360"/>
      </w:pPr>
    </w:lvl>
    <w:lvl w:ilvl="5" w:tplc="05166FE8" w:tentative="1">
      <w:start w:val="1"/>
      <w:numFmt w:val="lowerRoman"/>
      <w:lvlText w:val="%6."/>
      <w:lvlJc w:val="right"/>
      <w:pPr>
        <w:ind w:left="4320" w:hanging="180"/>
      </w:pPr>
    </w:lvl>
    <w:lvl w:ilvl="6" w:tplc="BB68F7A4" w:tentative="1">
      <w:start w:val="1"/>
      <w:numFmt w:val="decimal"/>
      <w:lvlText w:val="%7."/>
      <w:lvlJc w:val="left"/>
      <w:pPr>
        <w:ind w:left="5040" w:hanging="360"/>
      </w:pPr>
    </w:lvl>
    <w:lvl w:ilvl="7" w:tplc="EF9A9B02" w:tentative="1">
      <w:start w:val="1"/>
      <w:numFmt w:val="lowerLetter"/>
      <w:lvlText w:val="%8."/>
      <w:lvlJc w:val="left"/>
      <w:pPr>
        <w:ind w:left="5760" w:hanging="360"/>
      </w:pPr>
    </w:lvl>
    <w:lvl w:ilvl="8" w:tplc="1966D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5CB5"/>
    <w:multiLevelType w:val="multilevel"/>
    <w:tmpl w:val="90A69A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2EF35AFF"/>
    <w:multiLevelType w:val="multilevel"/>
    <w:tmpl w:val="EFD2F7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6"/>
      </w:rPr>
    </w:lvl>
  </w:abstractNum>
  <w:abstractNum w:abstractNumId="9">
    <w:nsid w:val="338F2AB4"/>
    <w:multiLevelType w:val="hybridMultilevel"/>
    <w:tmpl w:val="0F0225E4"/>
    <w:lvl w:ilvl="0" w:tplc="A09CFF46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AC4C5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06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E1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9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29D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20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C0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A1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F1488"/>
    <w:multiLevelType w:val="hybridMultilevel"/>
    <w:tmpl w:val="AABEDA62"/>
    <w:lvl w:ilvl="0" w:tplc="C3261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F09BC0" w:tentative="1">
      <w:start w:val="1"/>
      <w:numFmt w:val="lowerLetter"/>
      <w:lvlText w:val="%2."/>
      <w:lvlJc w:val="left"/>
      <w:pPr>
        <w:ind w:left="1800" w:hanging="360"/>
      </w:pPr>
    </w:lvl>
    <w:lvl w:ilvl="2" w:tplc="A6385444" w:tentative="1">
      <w:start w:val="1"/>
      <w:numFmt w:val="lowerRoman"/>
      <w:lvlText w:val="%3."/>
      <w:lvlJc w:val="right"/>
      <w:pPr>
        <w:ind w:left="2520" w:hanging="180"/>
      </w:pPr>
    </w:lvl>
    <w:lvl w:ilvl="3" w:tplc="44B8DD20" w:tentative="1">
      <w:start w:val="1"/>
      <w:numFmt w:val="decimal"/>
      <w:lvlText w:val="%4."/>
      <w:lvlJc w:val="left"/>
      <w:pPr>
        <w:ind w:left="3240" w:hanging="360"/>
      </w:pPr>
    </w:lvl>
    <w:lvl w:ilvl="4" w:tplc="A83E07A6" w:tentative="1">
      <w:start w:val="1"/>
      <w:numFmt w:val="lowerLetter"/>
      <w:lvlText w:val="%5."/>
      <w:lvlJc w:val="left"/>
      <w:pPr>
        <w:ind w:left="3960" w:hanging="360"/>
      </w:pPr>
    </w:lvl>
    <w:lvl w:ilvl="5" w:tplc="CECCF530" w:tentative="1">
      <w:start w:val="1"/>
      <w:numFmt w:val="lowerRoman"/>
      <w:lvlText w:val="%6."/>
      <w:lvlJc w:val="right"/>
      <w:pPr>
        <w:ind w:left="4680" w:hanging="180"/>
      </w:pPr>
    </w:lvl>
    <w:lvl w:ilvl="6" w:tplc="EEAA8CA2" w:tentative="1">
      <w:start w:val="1"/>
      <w:numFmt w:val="decimal"/>
      <w:lvlText w:val="%7."/>
      <w:lvlJc w:val="left"/>
      <w:pPr>
        <w:ind w:left="5400" w:hanging="360"/>
      </w:pPr>
    </w:lvl>
    <w:lvl w:ilvl="7" w:tplc="BBC86474" w:tentative="1">
      <w:start w:val="1"/>
      <w:numFmt w:val="lowerLetter"/>
      <w:lvlText w:val="%8."/>
      <w:lvlJc w:val="left"/>
      <w:pPr>
        <w:ind w:left="6120" w:hanging="360"/>
      </w:pPr>
    </w:lvl>
    <w:lvl w:ilvl="8" w:tplc="208AD3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7A6A6C"/>
    <w:multiLevelType w:val="hybridMultilevel"/>
    <w:tmpl w:val="DD3867E8"/>
    <w:lvl w:ilvl="0" w:tplc="DDC8B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667A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E0BD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2C6B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0E9F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32B7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FCC0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4084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8436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0E0EA3"/>
    <w:multiLevelType w:val="hybridMultilevel"/>
    <w:tmpl w:val="63C285FA"/>
    <w:lvl w:ilvl="0" w:tplc="9894CA58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34003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A5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06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8F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CC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A5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AD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0C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D17C7"/>
    <w:multiLevelType w:val="multilevel"/>
    <w:tmpl w:val="75360B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418E22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AB4949"/>
    <w:multiLevelType w:val="hybridMultilevel"/>
    <w:tmpl w:val="A86838D2"/>
    <w:lvl w:ilvl="0" w:tplc="02804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FC54E4" w:tentative="1">
      <w:start w:val="1"/>
      <w:numFmt w:val="lowerLetter"/>
      <w:lvlText w:val="%2."/>
      <w:lvlJc w:val="left"/>
      <w:pPr>
        <w:ind w:left="1440" w:hanging="360"/>
      </w:pPr>
    </w:lvl>
    <w:lvl w:ilvl="2" w:tplc="17FEB8A8" w:tentative="1">
      <w:start w:val="1"/>
      <w:numFmt w:val="lowerRoman"/>
      <w:lvlText w:val="%3."/>
      <w:lvlJc w:val="right"/>
      <w:pPr>
        <w:ind w:left="2160" w:hanging="180"/>
      </w:pPr>
    </w:lvl>
    <w:lvl w:ilvl="3" w:tplc="BB5647A8" w:tentative="1">
      <w:start w:val="1"/>
      <w:numFmt w:val="decimal"/>
      <w:lvlText w:val="%4."/>
      <w:lvlJc w:val="left"/>
      <w:pPr>
        <w:ind w:left="2880" w:hanging="360"/>
      </w:pPr>
    </w:lvl>
    <w:lvl w:ilvl="4" w:tplc="57C6A9E8" w:tentative="1">
      <w:start w:val="1"/>
      <w:numFmt w:val="lowerLetter"/>
      <w:lvlText w:val="%5."/>
      <w:lvlJc w:val="left"/>
      <w:pPr>
        <w:ind w:left="3600" w:hanging="360"/>
      </w:pPr>
    </w:lvl>
    <w:lvl w:ilvl="5" w:tplc="D6283B6C" w:tentative="1">
      <w:start w:val="1"/>
      <w:numFmt w:val="lowerRoman"/>
      <w:lvlText w:val="%6."/>
      <w:lvlJc w:val="right"/>
      <w:pPr>
        <w:ind w:left="4320" w:hanging="180"/>
      </w:pPr>
    </w:lvl>
    <w:lvl w:ilvl="6" w:tplc="1ACEC4A0" w:tentative="1">
      <w:start w:val="1"/>
      <w:numFmt w:val="decimal"/>
      <w:lvlText w:val="%7."/>
      <w:lvlJc w:val="left"/>
      <w:pPr>
        <w:ind w:left="5040" w:hanging="360"/>
      </w:pPr>
    </w:lvl>
    <w:lvl w:ilvl="7" w:tplc="EA44F016" w:tentative="1">
      <w:start w:val="1"/>
      <w:numFmt w:val="lowerLetter"/>
      <w:lvlText w:val="%8."/>
      <w:lvlJc w:val="left"/>
      <w:pPr>
        <w:ind w:left="5760" w:hanging="360"/>
      </w:pPr>
    </w:lvl>
    <w:lvl w:ilvl="8" w:tplc="1EE0B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7196B"/>
    <w:multiLevelType w:val="hybridMultilevel"/>
    <w:tmpl w:val="C4E072D0"/>
    <w:lvl w:ilvl="0" w:tplc="2162EFE4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80AA7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E2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6C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0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CD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8B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E7A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67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D3D45"/>
    <w:multiLevelType w:val="hybridMultilevel"/>
    <w:tmpl w:val="6420887A"/>
    <w:lvl w:ilvl="0" w:tplc="8BEEC0CE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1BFE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C74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0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E6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E9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2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C2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0BC3"/>
    <w:multiLevelType w:val="hybridMultilevel"/>
    <w:tmpl w:val="C64A977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4E4A4069"/>
    <w:multiLevelType w:val="hybridMultilevel"/>
    <w:tmpl w:val="85048808"/>
    <w:lvl w:ilvl="0" w:tplc="EDD49D92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55CA8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E0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E4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48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0A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A5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A7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57816"/>
    <w:multiLevelType w:val="hybridMultilevel"/>
    <w:tmpl w:val="D088A982"/>
    <w:lvl w:ilvl="0" w:tplc="10026A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A083CC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6A8D02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E3CFFB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9928D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B08D5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81A365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F30A40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9327C0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14C1917"/>
    <w:multiLevelType w:val="hybridMultilevel"/>
    <w:tmpl w:val="67ACB488"/>
    <w:lvl w:ilvl="0" w:tplc="A83EF0D2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311C8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2F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A8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E4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09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4F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0B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49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70E1B"/>
    <w:multiLevelType w:val="hybridMultilevel"/>
    <w:tmpl w:val="A3D82F72"/>
    <w:lvl w:ilvl="0" w:tplc="E1FC45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63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04B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AD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4A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A45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83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6B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467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D52E6"/>
    <w:multiLevelType w:val="hybridMultilevel"/>
    <w:tmpl w:val="F152677A"/>
    <w:lvl w:ilvl="0" w:tplc="CDB8A4BA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1B18D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45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4A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E6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2E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4C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83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65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444E7"/>
    <w:multiLevelType w:val="multilevel"/>
    <w:tmpl w:val="92F8D8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A7D331F"/>
    <w:multiLevelType w:val="hybridMultilevel"/>
    <w:tmpl w:val="13446590"/>
    <w:lvl w:ilvl="0" w:tplc="EFDEA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BAC9EA" w:tentative="1">
      <w:start w:val="1"/>
      <w:numFmt w:val="lowerLetter"/>
      <w:lvlText w:val="%2."/>
      <w:lvlJc w:val="left"/>
      <w:pPr>
        <w:ind w:left="1440" w:hanging="360"/>
      </w:pPr>
    </w:lvl>
    <w:lvl w:ilvl="2" w:tplc="8B6AE2BE" w:tentative="1">
      <w:start w:val="1"/>
      <w:numFmt w:val="lowerRoman"/>
      <w:lvlText w:val="%3."/>
      <w:lvlJc w:val="right"/>
      <w:pPr>
        <w:ind w:left="2160" w:hanging="180"/>
      </w:pPr>
    </w:lvl>
    <w:lvl w:ilvl="3" w:tplc="23DAAF4E" w:tentative="1">
      <w:start w:val="1"/>
      <w:numFmt w:val="decimal"/>
      <w:lvlText w:val="%4."/>
      <w:lvlJc w:val="left"/>
      <w:pPr>
        <w:ind w:left="2880" w:hanging="360"/>
      </w:pPr>
    </w:lvl>
    <w:lvl w:ilvl="4" w:tplc="BB8ED1E4" w:tentative="1">
      <w:start w:val="1"/>
      <w:numFmt w:val="lowerLetter"/>
      <w:lvlText w:val="%5."/>
      <w:lvlJc w:val="left"/>
      <w:pPr>
        <w:ind w:left="3600" w:hanging="360"/>
      </w:pPr>
    </w:lvl>
    <w:lvl w:ilvl="5" w:tplc="A34C28DE" w:tentative="1">
      <w:start w:val="1"/>
      <w:numFmt w:val="lowerRoman"/>
      <w:lvlText w:val="%6."/>
      <w:lvlJc w:val="right"/>
      <w:pPr>
        <w:ind w:left="4320" w:hanging="180"/>
      </w:pPr>
    </w:lvl>
    <w:lvl w:ilvl="6" w:tplc="1A10442C" w:tentative="1">
      <w:start w:val="1"/>
      <w:numFmt w:val="decimal"/>
      <w:lvlText w:val="%7."/>
      <w:lvlJc w:val="left"/>
      <w:pPr>
        <w:ind w:left="5040" w:hanging="360"/>
      </w:pPr>
    </w:lvl>
    <w:lvl w:ilvl="7" w:tplc="A08E0850" w:tentative="1">
      <w:start w:val="1"/>
      <w:numFmt w:val="lowerLetter"/>
      <w:lvlText w:val="%8."/>
      <w:lvlJc w:val="left"/>
      <w:pPr>
        <w:ind w:left="5760" w:hanging="360"/>
      </w:pPr>
    </w:lvl>
    <w:lvl w:ilvl="8" w:tplc="649E7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2F1A"/>
    <w:multiLevelType w:val="hybridMultilevel"/>
    <w:tmpl w:val="0B08955C"/>
    <w:lvl w:ilvl="0" w:tplc="EDC8D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28E20" w:tentative="1">
      <w:start w:val="1"/>
      <w:numFmt w:val="lowerLetter"/>
      <w:lvlText w:val="%2."/>
      <w:lvlJc w:val="left"/>
      <w:pPr>
        <w:ind w:left="1440" w:hanging="360"/>
      </w:pPr>
    </w:lvl>
    <w:lvl w:ilvl="2" w:tplc="E0B88AB0" w:tentative="1">
      <w:start w:val="1"/>
      <w:numFmt w:val="lowerRoman"/>
      <w:lvlText w:val="%3."/>
      <w:lvlJc w:val="right"/>
      <w:pPr>
        <w:ind w:left="2160" w:hanging="180"/>
      </w:pPr>
    </w:lvl>
    <w:lvl w:ilvl="3" w:tplc="E35E0CFA" w:tentative="1">
      <w:start w:val="1"/>
      <w:numFmt w:val="decimal"/>
      <w:lvlText w:val="%4."/>
      <w:lvlJc w:val="left"/>
      <w:pPr>
        <w:ind w:left="2880" w:hanging="360"/>
      </w:pPr>
    </w:lvl>
    <w:lvl w:ilvl="4" w:tplc="22927FF2" w:tentative="1">
      <w:start w:val="1"/>
      <w:numFmt w:val="lowerLetter"/>
      <w:lvlText w:val="%5."/>
      <w:lvlJc w:val="left"/>
      <w:pPr>
        <w:ind w:left="3600" w:hanging="360"/>
      </w:pPr>
    </w:lvl>
    <w:lvl w:ilvl="5" w:tplc="039847A8" w:tentative="1">
      <w:start w:val="1"/>
      <w:numFmt w:val="lowerRoman"/>
      <w:lvlText w:val="%6."/>
      <w:lvlJc w:val="right"/>
      <w:pPr>
        <w:ind w:left="4320" w:hanging="180"/>
      </w:pPr>
    </w:lvl>
    <w:lvl w:ilvl="6" w:tplc="4C048298" w:tentative="1">
      <w:start w:val="1"/>
      <w:numFmt w:val="decimal"/>
      <w:lvlText w:val="%7."/>
      <w:lvlJc w:val="left"/>
      <w:pPr>
        <w:ind w:left="5040" w:hanging="360"/>
      </w:pPr>
    </w:lvl>
    <w:lvl w:ilvl="7" w:tplc="97644650" w:tentative="1">
      <w:start w:val="1"/>
      <w:numFmt w:val="lowerLetter"/>
      <w:lvlText w:val="%8."/>
      <w:lvlJc w:val="left"/>
      <w:pPr>
        <w:ind w:left="5760" w:hanging="360"/>
      </w:pPr>
    </w:lvl>
    <w:lvl w:ilvl="8" w:tplc="D28CF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B759D"/>
    <w:multiLevelType w:val="hybridMultilevel"/>
    <w:tmpl w:val="C278138E"/>
    <w:lvl w:ilvl="0" w:tplc="8FF29B44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E9809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CF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9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D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06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4A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2A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8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BC48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F57E69"/>
    <w:multiLevelType w:val="multilevel"/>
    <w:tmpl w:val="85F6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F34EDD"/>
    <w:multiLevelType w:val="multilevel"/>
    <w:tmpl w:val="92F8D862"/>
    <w:lvl w:ilvl="0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1800"/>
      </w:pPr>
      <w:rPr>
        <w:rFonts w:hint="default"/>
      </w:rPr>
    </w:lvl>
  </w:abstractNum>
  <w:abstractNum w:abstractNumId="31">
    <w:nsid w:val="68280B7F"/>
    <w:multiLevelType w:val="hybridMultilevel"/>
    <w:tmpl w:val="8C4CB43E"/>
    <w:lvl w:ilvl="0" w:tplc="6ABACF24">
      <w:start w:val="1"/>
      <w:numFmt w:val="bullet"/>
      <w:lvlText w:val=""/>
      <w:lvlJc w:val="left"/>
      <w:pPr>
        <w:tabs>
          <w:tab w:val="num" w:pos="283"/>
        </w:tabs>
        <w:ind w:left="-284" w:firstLine="284"/>
      </w:pPr>
      <w:rPr>
        <w:rFonts w:ascii="Symbol" w:hAnsi="Symbol" w:cs="Times New Roman" w:hint="default"/>
      </w:rPr>
    </w:lvl>
    <w:lvl w:ilvl="1" w:tplc="4D66A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F83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A1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6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AA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AA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21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AA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6811D9"/>
    <w:multiLevelType w:val="hybridMultilevel"/>
    <w:tmpl w:val="A5124FE4"/>
    <w:lvl w:ilvl="0" w:tplc="2AD6A57A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D862A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EF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81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2F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CF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A8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64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87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743EF8"/>
    <w:multiLevelType w:val="hybridMultilevel"/>
    <w:tmpl w:val="13446590"/>
    <w:lvl w:ilvl="0" w:tplc="03E0E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CCCA6" w:tentative="1">
      <w:start w:val="1"/>
      <w:numFmt w:val="lowerLetter"/>
      <w:lvlText w:val="%2."/>
      <w:lvlJc w:val="left"/>
      <w:pPr>
        <w:ind w:left="1440" w:hanging="360"/>
      </w:pPr>
    </w:lvl>
    <w:lvl w:ilvl="2" w:tplc="A7E6D4C4" w:tentative="1">
      <w:start w:val="1"/>
      <w:numFmt w:val="lowerRoman"/>
      <w:lvlText w:val="%3."/>
      <w:lvlJc w:val="right"/>
      <w:pPr>
        <w:ind w:left="2160" w:hanging="180"/>
      </w:pPr>
    </w:lvl>
    <w:lvl w:ilvl="3" w:tplc="08B8F96E" w:tentative="1">
      <w:start w:val="1"/>
      <w:numFmt w:val="decimal"/>
      <w:lvlText w:val="%4."/>
      <w:lvlJc w:val="left"/>
      <w:pPr>
        <w:ind w:left="2880" w:hanging="360"/>
      </w:pPr>
    </w:lvl>
    <w:lvl w:ilvl="4" w:tplc="82346380" w:tentative="1">
      <w:start w:val="1"/>
      <w:numFmt w:val="lowerLetter"/>
      <w:lvlText w:val="%5."/>
      <w:lvlJc w:val="left"/>
      <w:pPr>
        <w:ind w:left="3600" w:hanging="360"/>
      </w:pPr>
    </w:lvl>
    <w:lvl w:ilvl="5" w:tplc="8ACC24EE" w:tentative="1">
      <w:start w:val="1"/>
      <w:numFmt w:val="lowerRoman"/>
      <w:lvlText w:val="%6."/>
      <w:lvlJc w:val="right"/>
      <w:pPr>
        <w:ind w:left="4320" w:hanging="180"/>
      </w:pPr>
    </w:lvl>
    <w:lvl w:ilvl="6" w:tplc="28AA8D02" w:tentative="1">
      <w:start w:val="1"/>
      <w:numFmt w:val="decimal"/>
      <w:lvlText w:val="%7."/>
      <w:lvlJc w:val="left"/>
      <w:pPr>
        <w:ind w:left="5040" w:hanging="360"/>
      </w:pPr>
    </w:lvl>
    <w:lvl w:ilvl="7" w:tplc="019C1400" w:tentative="1">
      <w:start w:val="1"/>
      <w:numFmt w:val="lowerLetter"/>
      <w:lvlText w:val="%8."/>
      <w:lvlJc w:val="left"/>
      <w:pPr>
        <w:ind w:left="5760" w:hanging="360"/>
      </w:pPr>
    </w:lvl>
    <w:lvl w:ilvl="8" w:tplc="C0E22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55E30"/>
    <w:multiLevelType w:val="hybridMultilevel"/>
    <w:tmpl w:val="66F05A74"/>
    <w:lvl w:ilvl="0" w:tplc="D272EC32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cs="Times New Roman" w:hint="default"/>
      </w:rPr>
    </w:lvl>
    <w:lvl w:ilvl="1" w:tplc="D17E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DE3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AD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44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6E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AD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66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497C2A"/>
    <w:multiLevelType w:val="hybridMultilevel"/>
    <w:tmpl w:val="03901590"/>
    <w:lvl w:ilvl="0" w:tplc="90D48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76D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360D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6CCD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4014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9A5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D4C3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4E0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D6FC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DE1DC2"/>
    <w:multiLevelType w:val="multilevel"/>
    <w:tmpl w:val="D876DB5C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37">
    <w:nsid w:val="7EAC6177"/>
    <w:multiLevelType w:val="multilevel"/>
    <w:tmpl w:val="92F8D8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20"/>
  </w:num>
  <w:num w:numId="4">
    <w:abstractNumId w:val="11"/>
  </w:num>
  <w:num w:numId="5">
    <w:abstractNumId w:val="26"/>
  </w:num>
  <w:num w:numId="6">
    <w:abstractNumId w:val="14"/>
  </w:num>
  <w:num w:numId="7">
    <w:abstractNumId w:val="7"/>
  </w:num>
  <w:num w:numId="8">
    <w:abstractNumId w:val="15"/>
  </w:num>
  <w:num w:numId="9">
    <w:abstractNumId w:val="25"/>
  </w:num>
  <w:num w:numId="10">
    <w:abstractNumId w:val="6"/>
  </w:num>
  <w:num w:numId="11">
    <w:abstractNumId w:val="33"/>
  </w:num>
  <w:num w:numId="12">
    <w:abstractNumId w:val="0"/>
  </w:num>
  <w:num w:numId="13">
    <w:abstractNumId w:val="10"/>
  </w:num>
  <w:num w:numId="14">
    <w:abstractNumId w:val="5"/>
  </w:num>
  <w:num w:numId="15">
    <w:abstractNumId w:val="9"/>
  </w:num>
  <w:num w:numId="16">
    <w:abstractNumId w:val="23"/>
  </w:num>
  <w:num w:numId="17">
    <w:abstractNumId w:val="34"/>
  </w:num>
  <w:num w:numId="18">
    <w:abstractNumId w:val="21"/>
  </w:num>
  <w:num w:numId="19">
    <w:abstractNumId w:val="16"/>
  </w:num>
  <w:num w:numId="20">
    <w:abstractNumId w:val="12"/>
  </w:num>
  <w:num w:numId="21">
    <w:abstractNumId w:val="2"/>
  </w:num>
  <w:num w:numId="22">
    <w:abstractNumId w:val="17"/>
  </w:num>
  <w:num w:numId="23">
    <w:abstractNumId w:val="32"/>
  </w:num>
  <w:num w:numId="24">
    <w:abstractNumId w:val="27"/>
  </w:num>
  <w:num w:numId="25">
    <w:abstractNumId w:val="31"/>
  </w:num>
  <w:num w:numId="26">
    <w:abstractNumId w:val="19"/>
  </w:num>
  <w:num w:numId="27">
    <w:abstractNumId w:val="3"/>
  </w:num>
  <w:num w:numId="28">
    <w:abstractNumId w:val="28"/>
  </w:num>
  <w:num w:numId="29">
    <w:abstractNumId w:val="29"/>
  </w:num>
  <w:num w:numId="30">
    <w:abstractNumId w:val="8"/>
  </w:num>
  <w:num w:numId="31">
    <w:abstractNumId w:val="13"/>
  </w:num>
  <w:num w:numId="32">
    <w:abstractNumId w:val="1"/>
  </w:num>
  <w:num w:numId="33">
    <w:abstractNumId w:val="36"/>
  </w:num>
  <w:num w:numId="34">
    <w:abstractNumId w:val="24"/>
  </w:num>
  <w:num w:numId="35">
    <w:abstractNumId w:val="18"/>
  </w:num>
  <w:num w:numId="36">
    <w:abstractNumId w:val="4"/>
  </w:num>
  <w:num w:numId="37">
    <w:abstractNumId w:val="3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0D92"/>
    <w:rsid w:val="00001D3A"/>
    <w:rsid w:val="00003BB9"/>
    <w:rsid w:val="0000400F"/>
    <w:rsid w:val="00011EA5"/>
    <w:rsid w:val="000222D8"/>
    <w:rsid w:val="000249FE"/>
    <w:rsid w:val="00026551"/>
    <w:rsid w:val="00027915"/>
    <w:rsid w:val="000317E8"/>
    <w:rsid w:val="00032F1D"/>
    <w:rsid w:val="0003779A"/>
    <w:rsid w:val="0004399F"/>
    <w:rsid w:val="00044F81"/>
    <w:rsid w:val="00044FE6"/>
    <w:rsid w:val="000467BF"/>
    <w:rsid w:val="0007119B"/>
    <w:rsid w:val="00072D6F"/>
    <w:rsid w:val="00073760"/>
    <w:rsid w:val="0007531C"/>
    <w:rsid w:val="00075AF3"/>
    <w:rsid w:val="0008278A"/>
    <w:rsid w:val="00082F1C"/>
    <w:rsid w:val="00085D1D"/>
    <w:rsid w:val="00093C70"/>
    <w:rsid w:val="000A031A"/>
    <w:rsid w:val="000A45C7"/>
    <w:rsid w:val="000A76F2"/>
    <w:rsid w:val="000B059B"/>
    <w:rsid w:val="000C617F"/>
    <w:rsid w:val="000D12FA"/>
    <w:rsid w:val="000D2D9C"/>
    <w:rsid w:val="000D2E94"/>
    <w:rsid w:val="000D4561"/>
    <w:rsid w:val="000E1BF1"/>
    <w:rsid w:val="000E3F0E"/>
    <w:rsid w:val="00101C87"/>
    <w:rsid w:val="001026BE"/>
    <w:rsid w:val="00103088"/>
    <w:rsid w:val="00106749"/>
    <w:rsid w:val="001164AF"/>
    <w:rsid w:val="00117CEC"/>
    <w:rsid w:val="001268BB"/>
    <w:rsid w:val="00132AD3"/>
    <w:rsid w:val="00132E21"/>
    <w:rsid w:val="0013457E"/>
    <w:rsid w:val="001372E7"/>
    <w:rsid w:val="0016382C"/>
    <w:rsid w:val="00167CF8"/>
    <w:rsid w:val="001733EF"/>
    <w:rsid w:val="00175586"/>
    <w:rsid w:val="00176033"/>
    <w:rsid w:val="0018289A"/>
    <w:rsid w:val="001845CE"/>
    <w:rsid w:val="001938E3"/>
    <w:rsid w:val="001A35BB"/>
    <w:rsid w:val="001A7B55"/>
    <w:rsid w:val="001B1889"/>
    <w:rsid w:val="001B18C8"/>
    <w:rsid w:val="001B1C6F"/>
    <w:rsid w:val="001B2FDB"/>
    <w:rsid w:val="001B314F"/>
    <w:rsid w:val="001B521F"/>
    <w:rsid w:val="001B552D"/>
    <w:rsid w:val="001C7692"/>
    <w:rsid w:val="001D0829"/>
    <w:rsid w:val="001D3AB1"/>
    <w:rsid w:val="001D567A"/>
    <w:rsid w:val="001D748A"/>
    <w:rsid w:val="001E21CA"/>
    <w:rsid w:val="001E7C05"/>
    <w:rsid w:val="001F5E52"/>
    <w:rsid w:val="001F6A3C"/>
    <w:rsid w:val="001F7F0F"/>
    <w:rsid w:val="0020307B"/>
    <w:rsid w:val="00207309"/>
    <w:rsid w:val="00207AF7"/>
    <w:rsid w:val="00220EB5"/>
    <w:rsid w:val="0022334D"/>
    <w:rsid w:val="002261D5"/>
    <w:rsid w:val="00231FC7"/>
    <w:rsid w:val="0023674F"/>
    <w:rsid w:val="002373FA"/>
    <w:rsid w:val="00242945"/>
    <w:rsid w:val="0024746B"/>
    <w:rsid w:val="00250077"/>
    <w:rsid w:val="0025220C"/>
    <w:rsid w:val="00257B96"/>
    <w:rsid w:val="0026040E"/>
    <w:rsid w:val="0026464A"/>
    <w:rsid w:val="0026748B"/>
    <w:rsid w:val="00271430"/>
    <w:rsid w:val="00274056"/>
    <w:rsid w:val="002752C5"/>
    <w:rsid w:val="002763CC"/>
    <w:rsid w:val="0027705B"/>
    <w:rsid w:val="00285CAC"/>
    <w:rsid w:val="0028701C"/>
    <w:rsid w:val="002872C8"/>
    <w:rsid w:val="002A0979"/>
    <w:rsid w:val="002A2487"/>
    <w:rsid w:val="002A3E1E"/>
    <w:rsid w:val="002A57C3"/>
    <w:rsid w:val="002B06F6"/>
    <w:rsid w:val="002B6FC1"/>
    <w:rsid w:val="002C2A68"/>
    <w:rsid w:val="002C695D"/>
    <w:rsid w:val="002C795E"/>
    <w:rsid w:val="002C7C54"/>
    <w:rsid w:val="002D0791"/>
    <w:rsid w:val="002D41A5"/>
    <w:rsid w:val="002D49E5"/>
    <w:rsid w:val="002D4E22"/>
    <w:rsid w:val="002E161A"/>
    <w:rsid w:val="002E41AC"/>
    <w:rsid w:val="002E427B"/>
    <w:rsid w:val="002E75DB"/>
    <w:rsid w:val="002F6169"/>
    <w:rsid w:val="003103C6"/>
    <w:rsid w:val="00317027"/>
    <w:rsid w:val="00323DFF"/>
    <w:rsid w:val="00331FEE"/>
    <w:rsid w:val="003375BA"/>
    <w:rsid w:val="00340E4C"/>
    <w:rsid w:val="00340FEE"/>
    <w:rsid w:val="00341022"/>
    <w:rsid w:val="003452C2"/>
    <w:rsid w:val="003455FC"/>
    <w:rsid w:val="00351C7A"/>
    <w:rsid w:val="00363B07"/>
    <w:rsid w:val="0036799A"/>
    <w:rsid w:val="00367F73"/>
    <w:rsid w:val="00372271"/>
    <w:rsid w:val="00374F42"/>
    <w:rsid w:val="00382F76"/>
    <w:rsid w:val="00383276"/>
    <w:rsid w:val="0038394A"/>
    <w:rsid w:val="00386812"/>
    <w:rsid w:val="0039480B"/>
    <w:rsid w:val="00395947"/>
    <w:rsid w:val="003971B1"/>
    <w:rsid w:val="003A2E3B"/>
    <w:rsid w:val="003B2F58"/>
    <w:rsid w:val="003B4093"/>
    <w:rsid w:val="003C06EA"/>
    <w:rsid w:val="003C09AB"/>
    <w:rsid w:val="003C2EA0"/>
    <w:rsid w:val="003C5863"/>
    <w:rsid w:val="003D345F"/>
    <w:rsid w:val="003D5A24"/>
    <w:rsid w:val="003E2235"/>
    <w:rsid w:val="003E3B8A"/>
    <w:rsid w:val="003E44FA"/>
    <w:rsid w:val="003E5A9E"/>
    <w:rsid w:val="003F2AF7"/>
    <w:rsid w:val="003F5B5E"/>
    <w:rsid w:val="003F7322"/>
    <w:rsid w:val="00400785"/>
    <w:rsid w:val="00401FB6"/>
    <w:rsid w:val="00406D9A"/>
    <w:rsid w:val="00407BD1"/>
    <w:rsid w:val="00412D61"/>
    <w:rsid w:val="00412DD8"/>
    <w:rsid w:val="00416592"/>
    <w:rsid w:val="00425DB3"/>
    <w:rsid w:val="00426F92"/>
    <w:rsid w:val="00431A9E"/>
    <w:rsid w:val="0043667A"/>
    <w:rsid w:val="0044141E"/>
    <w:rsid w:val="0044387D"/>
    <w:rsid w:val="004451EF"/>
    <w:rsid w:val="00445364"/>
    <w:rsid w:val="00450888"/>
    <w:rsid w:val="00450FAE"/>
    <w:rsid w:val="0045150B"/>
    <w:rsid w:val="0045182A"/>
    <w:rsid w:val="00457097"/>
    <w:rsid w:val="004609F2"/>
    <w:rsid w:val="0046268E"/>
    <w:rsid w:val="0046707E"/>
    <w:rsid w:val="004702B1"/>
    <w:rsid w:val="004822ED"/>
    <w:rsid w:val="00482DE7"/>
    <w:rsid w:val="00482F68"/>
    <w:rsid w:val="004855BC"/>
    <w:rsid w:val="00491896"/>
    <w:rsid w:val="004A109F"/>
    <w:rsid w:val="004A2151"/>
    <w:rsid w:val="004A2496"/>
    <w:rsid w:val="004A2786"/>
    <w:rsid w:val="004A41DC"/>
    <w:rsid w:val="004A5F87"/>
    <w:rsid w:val="004A5FF1"/>
    <w:rsid w:val="004A65FA"/>
    <w:rsid w:val="004B3E00"/>
    <w:rsid w:val="004B4316"/>
    <w:rsid w:val="004B493D"/>
    <w:rsid w:val="004B6E83"/>
    <w:rsid w:val="004C4F36"/>
    <w:rsid w:val="004C56FC"/>
    <w:rsid w:val="004E3B73"/>
    <w:rsid w:val="004E3FFE"/>
    <w:rsid w:val="004E704F"/>
    <w:rsid w:val="004E7F8A"/>
    <w:rsid w:val="004F40EB"/>
    <w:rsid w:val="00500EA5"/>
    <w:rsid w:val="0050294A"/>
    <w:rsid w:val="00506F72"/>
    <w:rsid w:val="00507FC4"/>
    <w:rsid w:val="005134EE"/>
    <w:rsid w:val="0051357F"/>
    <w:rsid w:val="00516D4E"/>
    <w:rsid w:val="00524C2F"/>
    <w:rsid w:val="00527C70"/>
    <w:rsid w:val="0053733F"/>
    <w:rsid w:val="00547917"/>
    <w:rsid w:val="00555289"/>
    <w:rsid w:val="00557E7A"/>
    <w:rsid w:val="00560DFA"/>
    <w:rsid w:val="00563278"/>
    <w:rsid w:val="00563EEC"/>
    <w:rsid w:val="0057081A"/>
    <w:rsid w:val="00573691"/>
    <w:rsid w:val="00573807"/>
    <w:rsid w:val="00575D53"/>
    <w:rsid w:val="00577B6B"/>
    <w:rsid w:val="005805ED"/>
    <w:rsid w:val="005823E2"/>
    <w:rsid w:val="00582929"/>
    <w:rsid w:val="00587F2C"/>
    <w:rsid w:val="00595CEE"/>
    <w:rsid w:val="005A4314"/>
    <w:rsid w:val="005A551D"/>
    <w:rsid w:val="005B14AD"/>
    <w:rsid w:val="005B2C45"/>
    <w:rsid w:val="005B3BF6"/>
    <w:rsid w:val="005B45A3"/>
    <w:rsid w:val="005C0BDE"/>
    <w:rsid w:val="005C2EDD"/>
    <w:rsid w:val="005C62F3"/>
    <w:rsid w:val="005D0936"/>
    <w:rsid w:val="005D0F25"/>
    <w:rsid w:val="005D7D50"/>
    <w:rsid w:val="005E0C05"/>
    <w:rsid w:val="005E1800"/>
    <w:rsid w:val="005E3243"/>
    <w:rsid w:val="005E3700"/>
    <w:rsid w:val="005E3F6F"/>
    <w:rsid w:val="005E5CC2"/>
    <w:rsid w:val="005F1465"/>
    <w:rsid w:val="005F38AD"/>
    <w:rsid w:val="005F3A94"/>
    <w:rsid w:val="005F3E68"/>
    <w:rsid w:val="00600133"/>
    <w:rsid w:val="006012E5"/>
    <w:rsid w:val="00602F16"/>
    <w:rsid w:val="00603EB5"/>
    <w:rsid w:val="00606DFC"/>
    <w:rsid w:val="006132FC"/>
    <w:rsid w:val="00613AE6"/>
    <w:rsid w:val="006140A1"/>
    <w:rsid w:val="00616D7B"/>
    <w:rsid w:val="00632DD0"/>
    <w:rsid w:val="0063368A"/>
    <w:rsid w:val="006353F6"/>
    <w:rsid w:val="0063588F"/>
    <w:rsid w:val="00642CA0"/>
    <w:rsid w:val="00643E9B"/>
    <w:rsid w:val="00645934"/>
    <w:rsid w:val="006510D1"/>
    <w:rsid w:val="00651689"/>
    <w:rsid w:val="00651830"/>
    <w:rsid w:val="00656FF2"/>
    <w:rsid w:val="00657BD8"/>
    <w:rsid w:val="00664FA5"/>
    <w:rsid w:val="0066663E"/>
    <w:rsid w:val="00670AFA"/>
    <w:rsid w:val="00680523"/>
    <w:rsid w:val="0069370F"/>
    <w:rsid w:val="00693C0A"/>
    <w:rsid w:val="00693C60"/>
    <w:rsid w:val="00696946"/>
    <w:rsid w:val="006A45C3"/>
    <w:rsid w:val="006B0273"/>
    <w:rsid w:val="006B3F41"/>
    <w:rsid w:val="006B5831"/>
    <w:rsid w:val="006B62FB"/>
    <w:rsid w:val="006C1230"/>
    <w:rsid w:val="006C19BA"/>
    <w:rsid w:val="006C1C75"/>
    <w:rsid w:val="006C5F72"/>
    <w:rsid w:val="006C620F"/>
    <w:rsid w:val="006D0A6E"/>
    <w:rsid w:val="006D61F7"/>
    <w:rsid w:val="006D763F"/>
    <w:rsid w:val="006D7F46"/>
    <w:rsid w:val="006E1382"/>
    <w:rsid w:val="006E66BE"/>
    <w:rsid w:val="00700CC8"/>
    <w:rsid w:val="00702425"/>
    <w:rsid w:val="007031A3"/>
    <w:rsid w:val="00704DF0"/>
    <w:rsid w:val="00706F2F"/>
    <w:rsid w:val="00710081"/>
    <w:rsid w:val="007126D9"/>
    <w:rsid w:val="00713EDA"/>
    <w:rsid w:val="007145DC"/>
    <w:rsid w:val="00716998"/>
    <w:rsid w:val="0071739D"/>
    <w:rsid w:val="00717A26"/>
    <w:rsid w:val="00720121"/>
    <w:rsid w:val="007224CF"/>
    <w:rsid w:val="00722826"/>
    <w:rsid w:val="00722B6D"/>
    <w:rsid w:val="007232F0"/>
    <w:rsid w:val="00724B3B"/>
    <w:rsid w:val="00726D15"/>
    <w:rsid w:val="0073094D"/>
    <w:rsid w:val="00733126"/>
    <w:rsid w:val="00737A0A"/>
    <w:rsid w:val="00740EE3"/>
    <w:rsid w:val="00741383"/>
    <w:rsid w:val="00741A0D"/>
    <w:rsid w:val="00745364"/>
    <w:rsid w:val="00757870"/>
    <w:rsid w:val="007639FA"/>
    <w:rsid w:val="00770343"/>
    <w:rsid w:val="00773D37"/>
    <w:rsid w:val="0077519D"/>
    <w:rsid w:val="007812E8"/>
    <w:rsid w:val="00783017"/>
    <w:rsid w:val="0078627E"/>
    <w:rsid w:val="00792318"/>
    <w:rsid w:val="007A13BE"/>
    <w:rsid w:val="007A1B5A"/>
    <w:rsid w:val="007A2C5B"/>
    <w:rsid w:val="007A3328"/>
    <w:rsid w:val="007A445E"/>
    <w:rsid w:val="007B1ADB"/>
    <w:rsid w:val="007B4C51"/>
    <w:rsid w:val="007B6AE1"/>
    <w:rsid w:val="007C4A3D"/>
    <w:rsid w:val="007C66FB"/>
    <w:rsid w:val="007E092E"/>
    <w:rsid w:val="007E254A"/>
    <w:rsid w:val="007E59FB"/>
    <w:rsid w:val="007F2883"/>
    <w:rsid w:val="007F4436"/>
    <w:rsid w:val="007F7D58"/>
    <w:rsid w:val="00800617"/>
    <w:rsid w:val="00800951"/>
    <w:rsid w:val="008073A1"/>
    <w:rsid w:val="00810079"/>
    <w:rsid w:val="00811F79"/>
    <w:rsid w:val="00812A51"/>
    <w:rsid w:val="008153DA"/>
    <w:rsid w:val="008170EE"/>
    <w:rsid w:val="00817600"/>
    <w:rsid w:val="0082763D"/>
    <w:rsid w:val="00834B50"/>
    <w:rsid w:val="0083507F"/>
    <w:rsid w:val="00835CDF"/>
    <w:rsid w:val="00837022"/>
    <w:rsid w:val="00843A09"/>
    <w:rsid w:val="0084541D"/>
    <w:rsid w:val="00847F61"/>
    <w:rsid w:val="00852020"/>
    <w:rsid w:val="008617C6"/>
    <w:rsid w:val="00861C14"/>
    <w:rsid w:val="008620A0"/>
    <w:rsid w:val="00863792"/>
    <w:rsid w:val="00863FFA"/>
    <w:rsid w:val="00865663"/>
    <w:rsid w:val="0087044F"/>
    <w:rsid w:val="00875206"/>
    <w:rsid w:val="00875A46"/>
    <w:rsid w:val="00891807"/>
    <w:rsid w:val="00896A05"/>
    <w:rsid w:val="00897F65"/>
    <w:rsid w:val="008B14E0"/>
    <w:rsid w:val="008B1746"/>
    <w:rsid w:val="008D2FA7"/>
    <w:rsid w:val="008D6170"/>
    <w:rsid w:val="008E5BBA"/>
    <w:rsid w:val="008E5BE2"/>
    <w:rsid w:val="008E78A9"/>
    <w:rsid w:val="008F24C0"/>
    <w:rsid w:val="008F7F83"/>
    <w:rsid w:val="00901C2A"/>
    <w:rsid w:val="00902782"/>
    <w:rsid w:val="00904E5A"/>
    <w:rsid w:val="0091195C"/>
    <w:rsid w:val="00922C25"/>
    <w:rsid w:val="00926D60"/>
    <w:rsid w:val="00930EAF"/>
    <w:rsid w:val="00940342"/>
    <w:rsid w:val="009456E3"/>
    <w:rsid w:val="0094604D"/>
    <w:rsid w:val="00950612"/>
    <w:rsid w:val="0095105F"/>
    <w:rsid w:val="009510BB"/>
    <w:rsid w:val="009512D7"/>
    <w:rsid w:val="00952710"/>
    <w:rsid w:val="00953BE6"/>
    <w:rsid w:val="00954860"/>
    <w:rsid w:val="00955720"/>
    <w:rsid w:val="0095595C"/>
    <w:rsid w:val="00955FFC"/>
    <w:rsid w:val="00957F35"/>
    <w:rsid w:val="00957FE7"/>
    <w:rsid w:val="0096264A"/>
    <w:rsid w:val="00966119"/>
    <w:rsid w:val="00966BB7"/>
    <w:rsid w:val="0097109B"/>
    <w:rsid w:val="0097444A"/>
    <w:rsid w:val="00986F45"/>
    <w:rsid w:val="009874A7"/>
    <w:rsid w:val="00987B51"/>
    <w:rsid w:val="00991E35"/>
    <w:rsid w:val="00994014"/>
    <w:rsid w:val="00997C84"/>
    <w:rsid w:val="009A1160"/>
    <w:rsid w:val="009A65D0"/>
    <w:rsid w:val="009B2CD6"/>
    <w:rsid w:val="009B4A45"/>
    <w:rsid w:val="009E089C"/>
    <w:rsid w:val="009E0C1C"/>
    <w:rsid w:val="009E3891"/>
    <w:rsid w:val="009E434E"/>
    <w:rsid w:val="009E593F"/>
    <w:rsid w:val="009F27F7"/>
    <w:rsid w:val="00A00A97"/>
    <w:rsid w:val="00A010EE"/>
    <w:rsid w:val="00A07305"/>
    <w:rsid w:val="00A11C45"/>
    <w:rsid w:val="00A12BD5"/>
    <w:rsid w:val="00A147E0"/>
    <w:rsid w:val="00A233D9"/>
    <w:rsid w:val="00A35D27"/>
    <w:rsid w:val="00A3703B"/>
    <w:rsid w:val="00A37164"/>
    <w:rsid w:val="00A440A0"/>
    <w:rsid w:val="00A44A7D"/>
    <w:rsid w:val="00A44B29"/>
    <w:rsid w:val="00A51BBD"/>
    <w:rsid w:val="00A60EC0"/>
    <w:rsid w:val="00A73149"/>
    <w:rsid w:val="00A84562"/>
    <w:rsid w:val="00A846C8"/>
    <w:rsid w:val="00A87601"/>
    <w:rsid w:val="00A948E5"/>
    <w:rsid w:val="00A96DDD"/>
    <w:rsid w:val="00A973FD"/>
    <w:rsid w:val="00AA16B1"/>
    <w:rsid w:val="00AB27BA"/>
    <w:rsid w:val="00AB626B"/>
    <w:rsid w:val="00AB7D56"/>
    <w:rsid w:val="00AC15E6"/>
    <w:rsid w:val="00AC62CA"/>
    <w:rsid w:val="00AD1D9A"/>
    <w:rsid w:val="00AD767C"/>
    <w:rsid w:val="00AE39EB"/>
    <w:rsid w:val="00AE476A"/>
    <w:rsid w:val="00AF4B67"/>
    <w:rsid w:val="00AF52DD"/>
    <w:rsid w:val="00AF61FE"/>
    <w:rsid w:val="00B05244"/>
    <w:rsid w:val="00B11CD4"/>
    <w:rsid w:val="00B17260"/>
    <w:rsid w:val="00B2146C"/>
    <w:rsid w:val="00B21604"/>
    <w:rsid w:val="00B234AF"/>
    <w:rsid w:val="00B404D4"/>
    <w:rsid w:val="00B42581"/>
    <w:rsid w:val="00B4324C"/>
    <w:rsid w:val="00B45743"/>
    <w:rsid w:val="00B514F3"/>
    <w:rsid w:val="00B51F8C"/>
    <w:rsid w:val="00B52E6C"/>
    <w:rsid w:val="00B55EB4"/>
    <w:rsid w:val="00B56751"/>
    <w:rsid w:val="00B56844"/>
    <w:rsid w:val="00B61DA6"/>
    <w:rsid w:val="00B66A30"/>
    <w:rsid w:val="00B71051"/>
    <w:rsid w:val="00B775F0"/>
    <w:rsid w:val="00B80893"/>
    <w:rsid w:val="00B8104F"/>
    <w:rsid w:val="00B810DB"/>
    <w:rsid w:val="00B8371E"/>
    <w:rsid w:val="00B85416"/>
    <w:rsid w:val="00B907F1"/>
    <w:rsid w:val="00B93CA1"/>
    <w:rsid w:val="00B94AAC"/>
    <w:rsid w:val="00B94F4D"/>
    <w:rsid w:val="00B967BC"/>
    <w:rsid w:val="00B97FE0"/>
    <w:rsid w:val="00BA78AA"/>
    <w:rsid w:val="00BB082E"/>
    <w:rsid w:val="00BB2002"/>
    <w:rsid w:val="00BB501C"/>
    <w:rsid w:val="00BD1C5C"/>
    <w:rsid w:val="00BD3296"/>
    <w:rsid w:val="00BE0ED4"/>
    <w:rsid w:val="00BE1D6B"/>
    <w:rsid w:val="00BE3344"/>
    <w:rsid w:val="00BE730E"/>
    <w:rsid w:val="00C05397"/>
    <w:rsid w:val="00C054DC"/>
    <w:rsid w:val="00C06A99"/>
    <w:rsid w:val="00C16E1C"/>
    <w:rsid w:val="00C20A13"/>
    <w:rsid w:val="00C24A77"/>
    <w:rsid w:val="00C25A06"/>
    <w:rsid w:val="00C27091"/>
    <w:rsid w:val="00C27B87"/>
    <w:rsid w:val="00C33E55"/>
    <w:rsid w:val="00C4227E"/>
    <w:rsid w:val="00C43ED0"/>
    <w:rsid w:val="00C4596E"/>
    <w:rsid w:val="00C46DEC"/>
    <w:rsid w:val="00C515DF"/>
    <w:rsid w:val="00C54B9C"/>
    <w:rsid w:val="00C54DC9"/>
    <w:rsid w:val="00C5501A"/>
    <w:rsid w:val="00C5667F"/>
    <w:rsid w:val="00C62D02"/>
    <w:rsid w:val="00C647F3"/>
    <w:rsid w:val="00C745B3"/>
    <w:rsid w:val="00C864E1"/>
    <w:rsid w:val="00C90BE8"/>
    <w:rsid w:val="00C91551"/>
    <w:rsid w:val="00C95630"/>
    <w:rsid w:val="00C95A19"/>
    <w:rsid w:val="00C96065"/>
    <w:rsid w:val="00C96A2C"/>
    <w:rsid w:val="00CA4928"/>
    <w:rsid w:val="00CB079C"/>
    <w:rsid w:val="00CD0E19"/>
    <w:rsid w:val="00CD6BE4"/>
    <w:rsid w:val="00CE1008"/>
    <w:rsid w:val="00CE4518"/>
    <w:rsid w:val="00CF0643"/>
    <w:rsid w:val="00CF4697"/>
    <w:rsid w:val="00D010A6"/>
    <w:rsid w:val="00D06141"/>
    <w:rsid w:val="00D066E2"/>
    <w:rsid w:val="00D06E23"/>
    <w:rsid w:val="00D20E3C"/>
    <w:rsid w:val="00D21DA5"/>
    <w:rsid w:val="00D23D73"/>
    <w:rsid w:val="00D34CEF"/>
    <w:rsid w:val="00D363EA"/>
    <w:rsid w:val="00D379A5"/>
    <w:rsid w:val="00D46655"/>
    <w:rsid w:val="00D46844"/>
    <w:rsid w:val="00D50BD5"/>
    <w:rsid w:val="00D512D6"/>
    <w:rsid w:val="00D54874"/>
    <w:rsid w:val="00D6127B"/>
    <w:rsid w:val="00D6411C"/>
    <w:rsid w:val="00D65B89"/>
    <w:rsid w:val="00D7227B"/>
    <w:rsid w:val="00D722A2"/>
    <w:rsid w:val="00D766BB"/>
    <w:rsid w:val="00D80531"/>
    <w:rsid w:val="00D80553"/>
    <w:rsid w:val="00D835B4"/>
    <w:rsid w:val="00D859F4"/>
    <w:rsid w:val="00D87CF3"/>
    <w:rsid w:val="00D90B02"/>
    <w:rsid w:val="00D93CFF"/>
    <w:rsid w:val="00D94BCA"/>
    <w:rsid w:val="00D95368"/>
    <w:rsid w:val="00DA0971"/>
    <w:rsid w:val="00DA18F8"/>
    <w:rsid w:val="00DA4C6E"/>
    <w:rsid w:val="00DB087C"/>
    <w:rsid w:val="00DC40F9"/>
    <w:rsid w:val="00DC5C42"/>
    <w:rsid w:val="00DC7C3F"/>
    <w:rsid w:val="00DD1D7D"/>
    <w:rsid w:val="00DD2D9C"/>
    <w:rsid w:val="00DD3BE0"/>
    <w:rsid w:val="00DD5414"/>
    <w:rsid w:val="00DD6463"/>
    <w:rsid w:val="00DE1486"/>
    <w:rsid w:val="00DE26DF"/>
    <w:rsid w:val="00DE754E"/>
    <w:rsid w:val="00DE75A3"/>
    <w:rsid w:val="00DE7660"/>
    <w:rsid w:val="00DF6EC4"/>
    <w:rsid w:val="00E00D92"/>
    <w:rsid w:val="00E12528"/>
    <w:rsid w:val="00E13392"/>
    <w:rsid w:val="00E1476D"/>
    <w:rsid w:val="00E204BC"/>
    <w:rsid w:val="00E21066"/>
    <w:rsid w:val="00E22739"/>
    <w:rsid w:val="00E24439"/>
    <w:rsid w:val="00E3074B"/>
    <w:rsid w:val="00E312FD"/>
    <w:rsid w:val="00E31E33"/>
    <w:rsid w:val="00E35721"/>
    <w:rsid w:val="00E357A6"/>
    <w:rsid w:val="00E36165"/>
    <w:rsid w:val="00E40D96"/>
    <w:rsid w:val="00E421E6"/>
    <w:rsid w:val="00E448D7"/>
    <w:rsid w:val="00E5201E"/>
    <w:rsid w:val="00E53821"/>
    <w:rsid w:val="00E57707"/>
    <w:rsid w:val="00E6036B"/>
    <w:rsid w:val="00E61730"/>
    <w:rsid w:val="00E6328A"/>
    <w:rsid w:val="00E634C0"/>
    <w:rsid w:val="00E65753"/>
    <w:rsid w:val="00E67E93"/>
    <w:rsid w:val="00E70205"/>
    <w:rsid w:val="00E814F2"/>
    <w:rsid w:val="00E845DA"/>
    <w:rsid w:val="00E87737"/>
    <w:rsid w:val="00E93F9E"/>
    <w:rsid w:val="00E94191"/>
    <w:rsid w:val="00E94CA8"/>
    <w:rsid w:val="00E95C06"/>
    <w:rsid w:val="00E966D6"/>
    <w:rsid w:val="00EA0D3C"/>
    <w:rsid w:val="00EA0E0F"/>
    <w:rsid w:val="00EA2FB2"/>
    <w:rsid w:val="00EA55BE"/>
    <w:rsid w:val="00EB2991"/>
    <w:rsid w:val="00EB38A7"/>
    <w:rsid w:val="00EB6EDA"/>
    <w:rsid w:val="00EC0C9E"/>
    <w:rsid w:val="00EC3262"/>
    <w:rsid w:val="00EC3A5C"/>
    <w:rsid w:val="00EC45DF"/>
    <w:rsid w:val="00EC4603"/>
    <w:rsid w:val="00EC7C2E"/>
    <w:rsid w:val="00ED58EC"/>
    <w:rsid w:val="00ED6F0A"/>
    <w:rsid w:val="00EE236A"/>
    <w:rsid w:val="00EE4CF8"/>
    <w:rsid w:val="00EF0A85"/>
    <w:rsid w:val="00EF3352"/>
    <w:rsid w:val="00F01BAC"/>
    <w:rsid w:val="00F02707"/>
    <w:rsid w:val="00F07FCF"/>
    <w:rsid w:val="00F17865"/>
    <w:rsid w:val="00F1786C"/>
    <w:rsid w:val="00F17DF9"/>
    <w:rsid w:val="00F202F4"/>
    <w:rsid w:val="00F21F40"/>
    <w:rsid w:val="00F23ACE"/>
    <w:rsid w:val="00F24E5B"/>
    <w:rsid w:val="00F2604D"/>
    <w:rsid w:val="00F2692A"/>
    <w:rsid w:val="00F26B66"/>
    <w:rsid w:val="00F316D9"/>
    <w:rsid w:val="00F32592"/>
    <w:rsid w:val="00F35BE0"/>
    <w:rsid w:val="00F40D7B"/>
    <w:rsid w:val="00F41F1F"/>
    <w:rsid w:val="00F45EF7"/>
    <w:rsid w:val="00F54847"/>
    <w:rsid w:val="00F569B2"/>
    <w:rsid w:val="00F629FC"/>
    <w:rsid w:val="00F64BBB"/>
    <w:rsid w:val="00F715DE"/>
    <w:rsid w:val="00F72874"/>
    <w:rsid w:val="00F75AF4"/>
    <w:rsid w:val="00F7640F"/>
    <w:rsid w:val="00F77484"/>
    <w:rsid w:val="00F81DA2"/>
    <w:rsid w:val="00F8519F"/>
    <w:rsid w:val="00F90D62"/>
    <w:rsid w:val="00F94397"/>
    <w:rsid w:val="00F94D49"/>
    <w:rsid w:val="00FB1042"/>
    <w:rsid w:val="00FB2ED8"/>
    <w:rsid w:val="00FB3F30"/>
    <w:rsid w:val="00FC667C"/>
    <w:rsid w:val="00FC7251"/>
    <w:rsid w:val="00FD194E"/>
    <w:rsid w:val="00FD2A5E"/>
    <w:rsid w:val="00FD31D8"/>
    <w:rsid w:val="00FD54E3"/>
    <w:rsid w:val="00FD646B"/>
    <w:rsid w:val="00FD728E"/>
    <w:rsid w:val="00FE0CA9"/>
    <w:rsid w:val="00FF02B0"/>
    <w:rsid w:val="00FF0B5B"/>
    <w:rsid w:val="00FF542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B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A973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5CEE"/>
    <w:rPr>
      <w:sz w:val="24"/>
      <w:szCs w:val="24"/>
    </w:rPr>
  </w:style>
  <w:style w:type="paragraph" w:styleId="aa">
    <w:name w:val="footer"/>
    <w:basedOn w:val="a"/>
    <w:link w:val="ab"/>
    <w:unhideWhenUsed/>
    <w:rsid w:val="00595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5CEE"/>
    <w:rPr>
      <w:sz w:val="24"/>
      <w:szCs w:val="24"/>
    </w:rPr>
  </w:style>
  <w:style w:type="paragraph" w:styleId="ac">
    <w:name w:val="List Paragraph"/>
    <w:aliases w:val="List Paragraph1,Нумерованый список"/>
    <w:basedOn w:val="a"/>
    <w:link w:val="ad"/>
    <w:uiPriority w:val="34"/>
    <w:qFormat/>
    <w:rsid w:val="001268BB"/>
    <w:pPr>
      <w:ind w:left="720"/>
      <w:contextualSpacing/>
    </w:pPr>
  </w:style>
  <w:style w:type="character" w:customStyle="1" w:styleId="ad">
    <w:name w:val="Абзац списка Знак"/>
    <w:aliases w:val="List Paragraph1 Знак,Нумерованый список Знак"/>
    <w:link w:val="ac"/>
    <w:uiPriority w:val="34"/>
    <w:locked/>
    <w:rsid w:val="004C56FC"/>
    <w:rPr>
      <w:sz w:val="24"/>
      <w:szCs w:val="24"/>
    </w:rPr>
  </w:style>
  <w:style w:type="character" w:styleId="ae">
    <w:name w:val="annotation reference"/>
    <w:basedOn w:val="a0"/>
    <w:semiHidden/>
    <w:unhideWhenUsed/>
    <w:rsid w:val="00E35721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3572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35721"/>
  </w:style>
  <w:style w:type="paragraph" w:styleId="af1">
    <w:name w:val="annotation subject"/>
    <w:basedOn w:val="af"/>
    <w:next w:val="af"/>
    <w:link w:val="af2"/>
    <w:semiHidden/>
    <w:unhideWhenUsed/>
    <w:rsid w:val="00E3572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35721"/>
    <w:rPr>
      <w:b/>
      <w:bCs/>
    </w:rPr>
  </w:style>
  <w:style w:type="paragraph" w:customStyle="1" w:styleId="10">
    <w:name w:val="Абзац списка1"/>
    <w:basedOn w:val="a"/>
    <w:uiPriority w:val="34"/>
    <w:qFormat/>
    <w:rsid w:val="00E31E33"/>
    <w:pPr>
      <w:ind w:left="720"/>
      <w:contextualSpacing/>
    </w:pPr>
  </w:style>
  <w:style w:type="paragraph" w:styleId="af3">
    <w:name w:val="Revision"/>
    <w:hidden/>
    <w:uiPriority w:val="99"/>
    <w:semiHidden/>
    <w:rsid w:val="0027705B"/>
    <w:rPr>
      <w:sz w:val="24"/>
      <w:szCs w:val="24"/>
    </w:rPr>
  </w:style>
  <w:style w:type="character" w:styleId="af4">
    <w:name w:val="Strong"/>
    <w:uiPriority w:val="22"/>
    <w:qFormat/>
    <w:rsid w:val="001938E3"/>
    <w:rPr>
      <w:b/>
      <w:bCs/>
    </w:rPr>
  </w:style>
  <w:style w:type="paragraph" w:styleId="af5">
    <w:name w:val="Normal (Web)"/>
    <w:basedOn w:val="a"/>
    <w:uiPriority w:val="99"/>
    <w:unhideWhenUsed/>
    <w:rsid w:val="001938E3"/>
    <w:pPr>
      <w:spacing w:before="240" w:after="240"/>
    </w:pPr>
  </w:style>
  <w:style w:type="table" w:customStyle="1" w:styleId="11">
    <w:name w:val="Сетка таблицы1"/>
    <w:basedOn w:val="a1"/>
    <w:rsid w:val="0046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semiHidden/>
    <w:unhideWhenUsed/>
    <w:rsid w:val="0026748B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26748B"/>
    <w:rPr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6B3F4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B3F41"/>
    <w:pPr>
      <w:spacing w:after="100"/>
    </w:pPr>
  </w:style>
  <w:style w:type="character" w:customStyle="1" w:styleId="a5">
    <w:name w:val="Основной текст с отступом Знак"/>
    <w:basedOn w:val="a0"/>
    <w:link w:val="a4"/>
    <w:rsid w:val="00643E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B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A973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5CEE"/>
    <w:rPr>
      <w:sz w:val="24"/>
      <w:szCs w:val="24"/>
    </w:rPr>
  </w:style>
  <w:style w:type="paragraph" w:styleId="aa">
    <w:name w:val="footer"/>
    <w:basedOn w:val="a"/>
    <w:link w:val="ab"/>
    <w:unhideWhenUsed/>
    <w:rsid w:val="00595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5CEE"/>
    <w:rPr>
      <w:sz w:val="24"/>
      <w:szCs w:val="24"/>
    </w:rPr>
  </w:style>
  <w:style w:type="paragraph" w:styleId="ac">
    <w:name w:val="List Paragraph"/>
    <w:aliases w:val="List Paragraph1,Нумерованый список"/>
    <w:basedOn w:val="a"/>
    <w:link w:val="ad"/>
    <w:uiPriority w:val="34"/>
    <w:qFormat/>
    <w:rsid w:val="001268BB"/>
    <w:pPr>
      <w:ind w:left="720"/>
      <w:contextualSpacing/>
    </w:pPr>
  </w:style>
  <w:style w:type="character" w:customStyle="1" w:styleId="ad">
    <w:name w:val="Абзац списка Знак"/>
    <w:aliases w:val="List Paragraph1 Знак,Нумерованый список Знак"/>
    <w:link w:val="ac"/>
    <w:uiPriority w:val="34"/>
    <w:locked/>
    <w:rsid w:val="004C56FC"/>
    <w:rPr>
      <w:sz w:val="24"/>
      <w:szCs w:val="24"/>
    </w:rPr>
  </w:style>
  <w:style w:type="character" w:styleId="ae">
    <w:name w:val="annotation reference"/>
    <w:basedOn w:val="a0"/>
    <w:semiHidden/>
    <w:unhideWhenUsed/>
    <w:rsid w:val="00E35721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3572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35721"/>
  </w:style>
  <w:style w:type="paragraph" w:styleId="af1">
    <w:name w:val="annotation subject"/>
    <w:basedOn w:val="af"/>
    <w:next w:val="af"/>
    <w:link w:val="af2"/>
    <w:semiHidden/>
    <w:unhideWhenUsed/>
    <w:rsid w:val="00E3572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35721"/>
    <w:rPr>
      <w:b/>
      <w:bCs/>
    </w:rPr>
  </w:style>
  <w:style w:type="paragraph" w:customStyle="1" w:styleId="10">
    <w:name w:val="Абзац списка1"/>
    <w:basedOn w:val="a"/>
    <w:uiPriority w:val="34"/>
    <w:qFormat/>
    <w:rsid w:val="00E31E33"/>
    <w:pPr>
      <w:ind w:left="720"/>
      <w:contextualSpacing/>
    </w:pPr>
  </w:style>
  <w:style w:type="paragraph" w:styleId="af3">
    <w:name w:val="Revision"/>
    <w:hidden/>
    <w:uiPriority w:val="99"/>
    <w:semiHidden/>
    <w:rsid w:val="0027705B"/>
    <w:rPr>
      <w:sz w:val="24"/>
      <w:szCs w:val="24"/>
    </w:rPr>
  </w:style>
  <w:style w:type="character" w:styleId="af4">
    <w:name w:val="Strong"/>
    <w:uiPriority w:val="22"/>
    <w:qFormat/>
    <w:rsid w:val="001938E3"/>
    <w:rPr>
      <w:b/>
      <w:bCs/>
    </w:rPr>
  </w:style>
  <w:style w:type="paragraph" w:styleId="af5">
    <w:name w:val="Normal (Web)"/>
    <w:basedOn w:val="a"/>
    <w:uiPriority w:val="99"/>
    <w:unhideWhenUsed/>
    <w:rsid w:val="001938E3"/>
    <w:pPr>
      <w:spacing w:before="240" w:after="240"/>
    </w:pPr>
  </w:style>
  <w:style w:type="table" w:customStyle="1" w:styleId="11">
    <w:name w:val="Сетка таблицы1"/>
    <w:basedOn w:val="a1"/>
    <w:rsid w:val="0046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semiHidden/>
    <w:unhideWhenUsed/>
    <w:rsid w:val="0026748B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26748B"/>
    <w:rPr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6B3F4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B3F41"/>
    <w:pPr>
      <w:spacing w:after="100"/>
    </w:pPr>
  </w:style>
  <w:style w:type="character" w:customStyle="1" w:styleId="a5">
    <w:name w:val="Основной текст с отступом Знак"/>
    <w:basedOn w:val="a0"/>
    <w:link w:val="a4"/>
    <w:rsid w:val="00643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AAAAAA"/>
          </w:divBdr>
        </w:div>
        <w:div w:id="1843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AAAAAA"/>
          </w:divBdr>
        </w:div>
      </w:divsChild>
    </w:div>
    <w:div w:id="1434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AAAAAA"/>
          </w:divBdr>
        </w:div>
        <w:div w:id="1478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130C-779B-4915-8031-E02ECD48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2023-10-19T13:24:00Z</dcterms:created>
  <dcterms:modified xsi:type="dcterms:W3CDTF">2023-12-01T05:58:00Z</dcterms:modified>
</cp:coreProperties>
</file>